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66" w:rsidRDefault="00257966" w:rsidP="00257966">
      <w:pPr>
        <w:jc w:val="center"/>
        <w:rPr>
          <w:b/>
          <w:bCs/>
          <w:sz w:val="66"/>
          <w:szCs w:val="66"/>
          <w:u w:val="single"/>
        </w:rPr>
      </w:pPr>
      <w:r>
        <w:rPr>
          <w:b/>
          <w:bCs/>
          <w:sz w:val="66"/>
          <w:szCs w:val="66"/>
          <w:u w:val="single"/>
        </w:rPr>
        <w:t>Information Security:</w:t>
      </w:r>
    </w:p>
    <w:p w:rsidR="00257966" w:rsidRDefault="00257966" w:rsidP="00257966">
      <w:pPr>
        <w:jc w:val="center"/>
        <w:rPr>
          <w:sz w:val="62"/>
          <w:szCs w:val="62"/>
        </w:rPr>
      </w:pPr>
      <w:r>
        <w:rPr>
          <w:b/>
          <w:bCs/>
          <w:sz w:val="66"/>
          <w:szCs w:val="66"/>
          <w:u w:val="single"/>
        </w:rPr>
        <w:t>Theory vs. Reality</w:t>
      </w:r>
      <w:r>
        <w:rPr>
          <w:b/>
          <w:bCs/>
          <w:sz w:val="66"/>
          <w:szCs w:val="66"/>
          <w:u w:val="single"/>
        </w:rPr>
        <w:br/>
      </w:r>
    </w:p>
    <w:p w:rsidR="00257966" w:rsidRDefault="00257966" w:rsidP="00257966">
      <w:pPr>
        <w:jc w:val="center"/>
        <w:rPr>
          <w:sz w:val="62"/>
          <w:szCs w:val="62"/>
        </w:rPr>
      </w:pPr>
      <w:r>
        <w:rPr>
          <w:sz w:val="62"/>
          <w:szCs w:val="62"/>
        </w:rPr>
        <w:t>Exercise 1</w:t>
      </w:r>
    </w:p>
    <w:p w:rsidR="00257966" w:rsidRPr="00257966" w:rsidRDefault="00257966" w:rsidP="00257966">
      <w:pPr>
        <w:jc w:val="center"/>
        <w:rPr>
          <w:sz w:val="62"/>
          <w:szCs w:val="62"/>
        </w:rPr>
      </w:pPr>
    </w:p>
    <w:p w:rsidR="00257966" w:rsidRPr="00257966" w:rsidRDefault="00257966" w:rsidP="00257966">
      <w:pPr>
        <w:jc w:val="center"/>
        <w:rPr>
          <w:sz w:val="42"/>
          <w:szCs w:val="42"/>
        </w:rPr>
      </w:pPr>
      <w:r w:rsidRPr="00257966">
        <w:rPr>
          <w:sz w:val="42"/>
          <w:szCs w:val="42"/>
        </w:rPr>
        <w:t>Tel Aviv University</w:t>
      </w:r>
    </w:p>
    <w:p w:rsidR="00257966" w:rsidRPr="00257966" w:rsidRDefault="00257966" w:rsidP="00257966">
      <w:pPr>
        <w:jc w:val="center"/>
        <w:rPr>
          <w:sz w:val="42"/>
          <w:szCs w:val="42"/>
        </w:rPr>
      </w:pPr>
      <w:r w:rsidRPr="00257966">
        <w:rPr>
          <w:sz w:val="42"/>
          <w:szCs w:val="42"/>
        </w:rPr>
        <w:t>0368-4474-01, Winter 2011-2012</w:t>
      </w:r>
    </w:p>
    <w:p w:rsidR="00257966" w:rsidRPr="00257966" w:rsidRDefault="00257966" w:rsidP="00257966">
      <w:pPr>
        <w:jc w:val="center"/>
        <w:rPr>
          <w:sz w:val="42"/>
          <w:szCs w:val="42"/>
        </w:rPr>
      </w:pPr>
    </w:p>
    <w:p w:rsidR="00257966" w:rsidRPr="00257966" w:rsidRDefault="00257966" w:rsidP="00257966">
      <w:pPr>
        <w:jc w:val="center"/>
        <w:rPr>
          <w:sz w:val="42"/>
          <w:szCs w:val="42"/>
        </w:rPr>
      </w:pPr>
    </w:p>
    <w:p w:rsidR="00257966" w:rsidRPr="00257966" w:rsidRDefault="00257966" w:rsidP="00257966">
      <w:pPr>
        <w:jc w:val="center"/>
        <w:rPr>
          <w:sz w:val="42"/>
          <w:szCs w:val="42"/>
        </w:rPr>
      </w:pPr>
    </w:p>
    <w:p w:rsidR="00257966" w:rsidRDefault="00257966" w:rsidP="00257966">
      <w:pPr>
        <w:rPr>
          <w:sz w:val="36"/>
          <w:szCs w:val="36"/>
        </w:rPr>
      </w:pPr>
    </w:p>
    <w:p w:rsidR="00257966" w:rsidRDefault="00257966" w:rsidP="00257966">
      <w:pPr>
        <w:rPr>
          <w:sz w:val="36"/>
          <w:szCs w:val="36"/>
        </w:rPr>
      </w:pPr>
    </w:p>
    <w:p w:rsidR="00257966" w:rsidRDefault="00257966" w:rsidP="00257966">
      <w:pPr>
        <w:rPr>
          <w:sz w:val="36"/>
          <w:szCs w:val="36"/>
        </w:rPr>
      </w:pPr>
    </w:p>
    <w:p w:rsidR="00257966" w:rsidRDefault="00257966" w:rsidP="00257966">
      <w:pPr>
        <w:rPr>
          <w:sz w:val="36"/>
          <w:szCs w:val="36"/>
        </w:rPr>
      </w:pPr>
      <w:bookmarkStart w:id="0" w:name="_GoBack"/>
      <w:bookmarkEnd w:id="0"/>
    </w:p>
    <w:p w:rsidR="00D97275" w:rsidRDefault="00D97275" w:rsidP="00257966">
      <w:pPr>
        <w:rPr>
          <w:sz w:val="36"/>
          <w:szCs w:val="36"/>
        </w:rPr>
      </w:pPr>
    </w:p>
    <w:p w:rsidR="00257966" w:rsidRPr="00257966" w:rsidRDefault="00257966" w:rsidP="00257966">
      <w:pPr>
        <w:rPr>
          <w:sz w:val="36"/>
          <w:szCs w:val="36"/>
        </w:rPr>
      </w:pPr>
      <w:r w:rsidRPr="00257966">
        <w:rPr>
          <w:sz w:val="36"/>
          <w:szCs w:val="36"/>
        </w:rPr>
        <w:t xml:space="preserve">Lecturer: Eran </w:t>
      </w:r>
      <w:proofErr w:type="spellStart"/>
      <w:r w:rsidRPr="00257966">
        <w:rPr>
          <w:sz w:val="36"/>
          <w:szCs w:val="36"/>
        </w:rPr>
        <w:t>Tromer</w:t>
      </w:r>
      <w:proofErr w:type="spellEnd"/>
    </w:p>
    <w:p w:rsidR="00257966" w:rsidRPr="00257966" w:rsidRDefault="00257966" w:rsidP="008F3740">
      <w:pPr>
        <w:rPr>
          <w:b/>
          <w:bCs/>
          <w:sz w:val="4"/>
          <w:szCs w:val="4"/>
          <w:u w:val="single"/>
        </w:rPr>
      </w:pPr>
      <w:r w:rsidRPr="00257966">
        <w:rPr>
          <w:sz w:val="36"/>
          <w:szCs w:val="36"/>
        </w:rPr>
        <w:t>Teaching Assistant: Roei Schuster (</w:t>
      </w:r>
      <w:r w:rsidR="008F3740" w:rsidRPr="008F3740">
        <w:rPr>
          <w:sz w:val="36"/>
          <w:szCs w:val="36"/>
        </w:rPr>
        <w:t>royschuster@mail.tau.ac.il</w:t>
      </w:r>
      <w:r w:rsidRPr="00257966">
        <w:rPr>
          <w:sz w:val="36"/>
          <w:szCs w:val="36"/>
        </w:rPr>
        <w:t>)</w:t>
      </w:r>
      <w:r w:rsidRPr="00257966">
        <w:rPr>
          <w:b/>
          <w:bCs/>
          <w:sz w:val="4"/>
          <w:szCs w:val="4"/>
          <w:u w:val="single"/>
        </w:rPr>
        <w:br w:type="page"/>
      </w:r>
    </w:p>
    <w:p w:rsidR="0095172F" w:rsidRDefault="0095172F" w:rsidP="00B37D7D">
      <w:pPr>
        <w:jc w:val="both"/>
        <w:rPr>
          <w:b/>
          <w:bCs/>
          <w:u w:val="single"/>
        </w:rPr>
      </w:pPr>
      <w:r>
        <w:rPr>
          <w:b/>
          <w:bCs/>
          <w:u w:val="single"/>
        </w:rPr>
        <w:lastRenderedPageBreak/>
        <w:t>Question 1</w:t>
      </w:r>
    </w:p>
    <w:p w:rsidR="00ED15C8" w:rsidRDefault="00ED15C8" w:rsidP="00B37D7D">
      <w:pPr>
        <w:jc w:val="both"/>
      </w:pPr>
      <w:r>
        <w:t>Consider the following scenarios in writing secure application on an Android-like mobile phone platform.</w:t>
      </w:r>
    </w:p>
    <w:p w:rsidR="00ED15C8" w:rsidRPr="00B37D7D" w:rsidRDefault="00C35E6D" w:rsidP="00B50E7A">
      <w:pPr>
        <w:jc w:val="both"/>
      </w:pPr>
      <w:r>
        <w:t xml:space="preserve">Imagine </w:t>
      </w:r>
      <w:r w:rsidR="00B37D7D">
        <w:t xml:space="preserve">a </w:t>
      </w:r>
      <w:r w:rsidR="005C222A">
        <w:t>third-</w:t>
      </w:r>
      <w:r w:rsidR="00B37D7D">
        <w:t>party smartphone application called “</w:t>
      </w:r>
      <w:proofErr w:type="spellStart"/>
      <w:r w:rsidR="00B37D7D">
        <w:t>SafeRing</w:t>
      </w:r>
      <w:proofErr w:type="spellEnd"/>
      <w:r w:rsidR="00B37D7D">
        <w:t>” – a ringtone app</w:t>
      </w:r>
      <w:r w:rsidR="00AB5262">
        <w:t>. It</w:t>
      </w:r>
      <w:r w:rsidR="00FA764A">
        <w:t xml:space="preserve"> has </w:t>
      </w:r>
      <w:r w:rsidR="00B65093">
        <w:t xml:space="preserve">the capability to </w:t>
      </w:r>
      <w:r w:rsidR="00FA764A">
        <w:t xml:space="preserve">access to the phone’s </w:t>
      </w:r>
      <w:r w:rsidR="00067E10">
        <w:t>contact list</w:t>
      </w:r>
      <w:r w:rsidR="00FA764A">
        <w:t xml:space="preserve"> (to set custom ringers)</w:t>
      </w:r>
      <w:r w:rsidR="003B0A3E">
        <w:t>, read</w:t>
      </w:r>
      <w:r w:rsidR="005C222A">
        <w:t>s</w:t>
      </w:r>
      <w:r w:rsidR="003B0A3E">
        <w:t xml:space="preserve"> e-mail (to sound a</w:t>
      </w:r>
      <w:r w:rsidR="00233972">
        <w:t xml:space="preserve">n alarm when it is received) and </w:t>
      </w:r>
      <w:r w:rsidR="005C222A">
        <w:t xml:space="preserve">reads </w:t>
      </w:r>
      <w:r w:rsidR="003B0A3E">
        <w:t>incoming call</w:t>
      </w:r>
      <w:r w:rsidR="00233972">
        <w:t xml:space="preserve"> and SMS</w:t>
      </w:r>
      <w:r w:rsidR="003B0A3E">
        <w:t xml:space="preserve"> informatio</w:t>
      </w:r>
      <w:r w:rsidR="00233972">
        <w:t>n</w:t>
      </w:r>
      <w:r w:rsidR="00B50E7A">
        <w:t xml:space="preserve">. </w:t>
      </w:r>
      <w:r w:rsidR="00B65093">
        <w:t xml:space="preserve">The </w:t>
      </w:r>
      <w:r w:rsidR="00EA2045">
        <w:t>application contain</w:t>
      </w:r>
      <w:r w:rsidR="00B37D7D">
        <w:t>s</w:t>
      </w:r>
      <w:r w:rsidR="00EA2045">
        <w:t xml:space="preserve"> code from the same advertisement </w:t>
      </w:r>
      <w:r w:rsidR="003B0A3E">
        <w:t xml:space="preserve">company </w:t>
      </w:r>
      <w:proofErr w:type="spellStart"/>
      <w:r w:rsidR="003B0A3E">
        <w:t>MalloryAds</w:t>
      </w:r>
      <w:proofErr w:type="spellEnd"/>
      <w:r w:rsidR="00F844A9">
        <w:rPr>
          <w:rStyle w:val="FootnoteReference"/>
        </w:rPr>
        <w:footnoteReference w:id="1"/>
      </w:r>
      <w:r w:rsidR="00FA764A">
        <w:t>.</w:t>
      </w:r>
      <w:r w:rsidR="006D7D0A">
        <w:t xml:space="preserve"> This code’s </w:t>
      </w:r>
      <w:r w:rsidR="00ED301F">
        <w:t xml:space="preserve">official </w:t>
      </w:r>
      <w:r w:rsidR="006D7D0A">
        <w:t xml:space="preserve">purpose is to display a banner on </w:t>
      </w:r>
      <w:r w:rsidR="00337280">
        <w:t xml:space="preserve">the </w:t>
      </w:r>
      <w:r w:rsidR="006D7D0A">
        <w:t>applications</w:t>
      </w:r>
      <w:r w:rsidR="00337280">
        <w:t>’</w:t>
      </w:r>
      <w:r w:rsidR="006D7D0A">
        <w:t xml:space="preserve"> UI.</w:t>
      </w:r>
      <w:r w:rsidR="00713E8E">
        <w:t xml:space="preserve"> </w:t>
      </w:r>
      <w:proofErr w:type="spellStart"/>
      <w:r w:rsidR="00FB5425">
        <w:t>MalloryAds</w:t>
      </w:r>
      <w:proofErr w:type="spellEnd"/>
      <w:r w:rsidR="00FB5425">
        <w:t>’ code</w:t>
      </w:r>
      <w:r w:rsidR="005D3B67">
        <w:t xml:space="preserve"> is as privileged as the</w:t>
      </w:r>
      <w:r w:rsidR="00FB5425">
        <w:t xml:space="preserve"> applications</w:t>
      </w:r>
      <w:r w:rsidR="005D3B67">
        <w:t xml:space="preserve"> containing it</w:t>
      </w:r>
      <w:r w:rsidR="00FB5425">
        <w:t>, but cannot be trusted</w:t>
      </w:r>
      <w:r w:rsidR="00ED15C8">
        <w:t>.</w:t>
      </w:r>
      <w:r w:rsidR="00B50E7A">
        <w:t xml:space="preserve"> </w:t>
      </w:r>
      <w:r w:rsidR="00ED15C8" w:rsidRPr="00C403F1">
        <w:rPr>
          <w:u w:val="single"/>
        </w:rPr>
        <w:t>Contact information should never leave the device.</w:t>
      </w:r>
    </w:p>
    <w:p w:rsidR="00ED15C8" w:rsidRDefault="00ED15C8" w:rsidP="00B37D7D">
      <w:pPr>
        <w:pStyle w:val="ListParagraph"/>
        <w:jc w:val="both"/>
      </w:pPr>
    </w:p>
    <w:p w:rsidR="00B65093" w:rsidRPr="00C403F1" w:rsidRDefault="001A0AF3" w:rsidP="001A0AF3">
      <w:pPr>
        <w:pStyle w:val="ListParagraph"/>
        <w:numPr>
          <w:ilvl w:val="0"/>
          <w:numId w:val="2"/>
        </w:numPr>
        <w:jc w:val="both"/>
        <w:rPr>
          <w:u w:val="single"/>
        </w:rPr>
      </w:pPr>
      <w:proofErr w:type="spellStart"/>
      <w:r>
        <w:t>SafeRing</w:t>
      </w:r>
      <w:proofErr w:type="spellEnd"/>
      <w:r w:rsidR="00B50E7A">
        <w:t xml:space="preserve"> </w:t>
      </w:r>
      <w:r w:rsidR="00B65093">
        <w:t>sometimes prompts the user for feedback, and wants to send this feedback to its developer. The user fills a feedback form, which has a constant pre</w:t>
      </w:r>
      <w:r>
        <w:t xml:space="preserve">defined format. Recall that if </w:t>
      </w:r>
      <w:proofErr w:type="spellStart"/>
      <w:r>
        <w:t>SafeRing</w:t>
      </w:r>
      <w:proofErr w:type="spellEnd"/>
      <w:r w:rsidR="00B65093">
        <w:t xml:space="preserve"> has access to the internet, </w:t>
      </w:r>
      <w:proofErr w:type="spellStart"/>
      <w:r w:rsidR="00B65093">
        <w:t>MalloryAds</w:t>
      </w:r>
      <w:proofErr w:type="spellEnd"/>
      <w:r w:rsidR="00B65093">
        <w:t xml:space="preserve"> can send your contacts outside,</w:t>
      </w:r>
      <w:r w:rsidR="00B65093" w:rsidRPr="00C403F1">
        <w:t xml:space="preserve"> but again, </w:t>
      </w:r>
      <w:r w:rsidR="00B65093">
        <w:rPr>
          <w:u w:val="single"/>
        </w:rPr>
        <w:t>c</w:t>
      </w:r>
      <w:r w:rsidR="00B65093" w:rsidRPr="00C403F1">
        <w:rPr>
          <w:u w:val="single"/>
        </w:rPr>
        <w:t>ontact information should never leave the device.</w:t>
      </w:r>
      <w:r w:rsidR="00B65093">
        <w:t xml:space="preserve"> (Hint: use an additional “helper” application.)</w:t>
      </w:r>
    </w:p>
    <w:p w:rsidR="00B65093" w:rsidRDefault="00B65093" w:rsidP="00B37D7D">
      <w:pPr>
        <w:pStyle w:val="ListParagraph"/>
        <w:jc w:val="both"/>
        <w:rPr>
          <w:u w:val="single"/>
        </w:rPr>
      </w:pPr>
    </w:p>
    <w:p w:rsidR="00B65093" w:rsidRPr="006E75A6" w:rsidRDefault="001B2ED5" w:rsidP="006065A7">
      <w:pPr>
        <w:jc w:val="both"/>
      </w:pPr>
      <w:proofErr w:type="spellStart"/>
      <w:r>
        <w:t>SmartMail</w:t>
      </w:r>
      <w:proofErr w:type="spellEnd"/>
      <w:r w:rsidR="00B65093">
        <w:t xml:space="preserve"> is an e-mail responder that answers e-mails automatically (according to predefined rules, such as “I am on vacation…” to anyone </w:t>
      </w:r>
      <w:r>
        <w:t xml:space="preserve">with a company email address). </w:t>
      </w:r>
      <w:proofErr w:type="spellStart"/>
      <w:r>
        <w:t>SmartMail</w:t>
      </w:r>
      <w:proofErr w:type="spellEnd"/>
      <w:r w:rsidR="00B65093">
        <w:t xml:space="preserve"> has the capability t</w:t>
      </w:r>
      <w:r>
        <w:t xml:space="preserve">o send and receive e-mails. If </w:t>
      </w:r>
      <w:proofErr w:type="spellStart"/>
      <w:r>
        <w:t>SmartMail</w:t>
      </w:r>
      <w:proofErr w:type="spellEnd"/>
      <w:r w:rsidR="00B65093">
        <w:t xml:space="preserve"> has responded to an e-mail</w:t>
      </w:r>
      <w:r>
        <w:t xml:space="preserve">, it wants to send </w:t>
      </w:r>
      <w:proofErr w:type="spellStart"/>
      <w:r>
        <w:t>SafeRing</w:t>
      </w:r>
      <w:proofErr w:type="spellEnd"/>
      <w:r w:rsidR="00B65093">
        <w:t xml:space="preserve"> a special message about it, so that </w:t>
      </w:r>
      <w:proofErr w:type="spellStart"/>
      <w:r w:rsidR="006065A7">
        <w:t>SafeRing</w:t>
      </w:r>
      <w:proofErr w:type="spellEnd"/>
      <w:r w:rsidR="00B65093">
        <w:t xml:space="preserve"> will stop ringing. </w:t>
      </w:r>
      <w:proofErr w:type="spellStart"/>
      <w:r>
        <w:t>SmartMail</w:t>
      </w:r>
      <w:proofErr w:type="spellEnd"/>
      <w:r w:rsidR="00B65093">
        <w:t xml:space="preserve"> also uses </w:t>
      </w:r>
      <w:proofErr w:type="spellStart"/>
      <w:r w:rsidR="00B65093">
        <w:t>MalloryAds</w:t>
      </w:r>
      <w:proofErr w:type="spellEnd"/>
      <w:r w:rsidR="00B65093">
        <w:t>.</w:t>
      </w:r>
    </w:p>
    <w:p w:rsidR="00ED15C8" w:rsidRDefault="00ED15C8" w:rsidP="00B37D7D">
      <w:pPr>
        <w:pStyle w:val="ListParagraph"/>
        <w:numPr>
          <w:ilvl w:val="0"/>
          <w:numId w:val="2"/>
        </w:numPr>
        <w:jc w:val="both"/>
      </w:pPr>
      <w:r>
        <w:t xml:space="preserve">Explain how the </w:t>
      </w:r>
      <w:proofErr w:type="gramStart"/>
      <w:r>
        <w:t xml:space="preserve">developer of </w:t>
      </w:r>
      <w:proofErr w:type="spellStart"/>
      <w:r>
        <w:t>MalloryAds</w:t>
      </w:r>
      <w:proofErr w:type="spellEnd"/>
      <w:r>
        <w:t xml:space="preserve"> cause</w:t>
      </w:r>
      <w:proofErr w:type="gramEnd"/>
      <w:r>
        <w:t xml:space="preserve"> your contacts to be sent to her by e-mail, if the above is implemented in the straightforward way using inter-proce</w:t>
      </w:r>
      <w:r w:rsidR="00852EEC">
        <w:t xml:space="preserve">ss communication between </w:t>
      </w:r>
      <w:proofErr w:type="spellStart"/>
      <w:r w:rsidR="00852EEC">
        <w:t>SafeRing</w:t>
      </w:r>
      <w:proofErr w:type="spellEnd"/>
      <w:r w:rsidR="00852EEC">
        <w:t xml:space="preserve"> and </w:t>
      </w:r>
      <w:proofErr w:type="spellStart"/>
      <w:r w:rsidR="00852EEC">
        <w:t>SmartMail</w:t>
      </w:r>
      <w:proofErr w:type="spellEnd"/>
      <w:r>
        <w:t>.</w:t>
      </w:r>
    </w:p>
    <w:p w:rsidR="00ED15C8" w:rsidRDefault="00ED15C8" w:rsidP="00B37D7D">
      <w:pPr>
        <w:pStyle w:val="ListParagraph"/>
        <w:numPr>
          <w:ilvl w:val="0"/>
          <w:numId w:val="2"/>
        </w:numPr>
        <w:jc w:val="both"/>
      </w:pPr>
      <w:r>
        <w:t>How can you prevent this?</w:t>
      </w:r>
    </w:p>
    <w:p w:rsidR="00033F07" w:rsidRDefault="00C657C0" w:rsidP="00033F07">
      <w:r>
        <w:t xml:space="preserve">The developer of </w:t>
      </w:r>
      <w:proofErr w:type="spellStart"/>
      <w:r w:rsidR="008B2902">
        <w:t>SmartMail</w:t>
      </w:r>
      <w:proofErr w:type="spellEnd"/>
      <w:r>
        <w:t xml:space="preserve"> wants to </w:t>
      </w:r>
      <w:r w:rsidRPr="00B37D7D">
        <w:rPr>
          <w:u w:val="single"/>
        </w:rPr>
        <w:t>protect the set of rules defined by the user (determining when and how to automatically respond to e-mails) from being exposed</w:t>
      </w:r>
      <w:r>
        <w:rPr>
          <w:rStyle w:val="FootnoteReference"/>
        </w:rPr>
        <w:footnoteReference w:id="2"/>
      </w:r>
      <w:r>
        <w:t xml:space="preserve">. For this purpose, he </w:t>
      </w:r>
      <w:r w:rsidR="009A6D42">
        <w:t xml:space="preserve">decided to split </w:t>
      </w:r>
      <w:proofErr w:type="spellStart"/>
      <w:r w:rsidR="009A6D42">
        <w:t>SmartMail</w:t>
      </w:r>
      <w:proofErr w:type="spellEnd"/>
      <w:r w:rsidR="009A6D42">
        <w:t xml:space="preserve"> into two parts: </w:t>
      </w:r>
      <w:proofErr w:type="spellStart"/>
      <w:r w:rsidR="009A6D42">
        <w:t>SmartMailBack</w:t>
      </w:r>
      <w:proofErr w:type="spellEnd"/>
      <w:r w:rsidR="009A6D42">
        <w:t xml:space="preserve"> and </w:t>
      </w:r>
      <w:proofErr w:type="spellStart"/>
      <w:r w:rsidR="009A6D42">
        <w:t>SmartMailFront</w:t>
      </w:r>
      <w:proofErr w:type="spellEnd"/>
      <w:r w:rsidR="009A6D42">
        <w:t xml:space="preserve">. </w:t>
      </w:r>
      <w:proofErr w:type="spellStart"/>
      <w:r w:rsidR="009A6D42">
        <w:t>SmartMailBack</w:t>
      </w:r>
      <w:proofErr w:type="spellEnd"/>
      <w:r w:rsidR="007F7311">
        <w:t xml:space="preserve"> contains the </w:t>
      </w:r>
      <w:r w:rsidR="009A6D42">
        <w:t xml:space="preserve">rules and responds to emails. </w:t>
      </w:r>
      <w:proofErr w:type="spellStart"/>
      <w:r w:rsidR="009A6D42">
        <w:t>SmartMailFront</w:t>
      </w:r>
      <w:proofErr w:type="spellEnd"/>
      <w:r w:rsidR="007F7311">
        <w:t xml:space="preserve"> merely presents the user interface, which is a screen reporting the log of replied messages, and an adver</w:t>
      </w:r>
      <w:r w:rsidR="009A6D42">
        <w:t xml:space="preserve">tisement by </w:t>
      </w:r>
      <w:proofErr w:type="spellStart"/>
      <w:r w:rsidR="009A6D42">
        <w:t>MalloryAds</w:t>
      </w:r>
      <w:proofErr w:type="spellEnd"/>
      <w:r w:rsidR="009A6D42">
        <w:t xml:space="preserve">. Thus, </w:t>
      </w:r>
      <w:proofErr w:type="spellStart"/>
      <w:r w:rsidR="009A6D42">
        <w:t>SmartMailBack</w:t>
      </w:r>
      <w:proofErr w:type="spellEnd"/>
      <w:r w:rsidR="009A6D42">
        <w:t xml:space="preserve"> can be trusted, but </w:t>
      </w:r>
      <w:proofErr w:type="spellStart"/>
      <w:r w:rsidR="009A6D42">
        <w:t>SmartMailFront</w:t>
      </w:r>
      <w:proofErr w:type="spellEnd"/>
      <w:r w:rsidR="007F7311">
        <w:t xml:space="preserve"> still </w:t>
      </w:r>
      <w:r>
        <w:t xml:space="preserve">contains </w:t>
      </w:r>
      <w:proofErr w:type="spellStart"/>
      <w:r>
        <w:t>MalloryAds</w:t>
      </w:r>
      <w:proofErr w:type="spellEnd"/>
      <w:r>
        <w:t xml:space="preserve">. </w:t>
      </w:r>
      <w:r w:rsidR="009A6D42">
        <w:t xml:space="preserve">Note that in order for </w:t>
      </w:r>
      <w:proofErr w:type="spellStart"/>
      <w:r w:rsidR="009A6D42">
        <w:t>SmartMailFront</w:t>
      </w:r>
      <w:proofErr w:type="spellEnd"/>
      <w:r w:rsidR="00B50E7A">
        <w:t xml:space="preserve"> </w:t>
      </w:r>
      <w:r w:rsidR="007F7311">
        <w:t xml:space="preserve">to keep the log, </w:t>
      </w:r>
      <w:proofErr w:type="spellStart"/>
      <w:r w:rsidR="009A6D42">
        <w:t>SmartMailBack</w:t>
      </w:r>
      <w:proofErr w:type="spellEnd"/>
      <w:r w:rsidR="00B50E7A">
        <w:t xml:space="preserve"> </w:t>
      </w:r>
      <w:r w:rsidR="007F7311">
        <w:t xml:space="preserve">sends messages to </w:t>
      </w:r>
      <w:proofErr w:type="spellStart"/>
      <w:r w:rsidR="009A6D42">
        <w:t>SmartMailFront</w:t>
      </w:r>
      <w:proofErr w:type="spellEnd"/>
      <w:r w:rsidR="00713E8E">
        <w:t xml:space="preserve"> </w:t>
      </w:r>
      <w:r w:rsidR="007F7311">
        <w:t>according to the</w:t>
      </w:r>
      <w:r>
        <w:t xml:space="preserve"> sensitive rules.</w:t>
      </w:r>
      <w:r w:rsidR="00235731">
        <w:br/>
        <w:t>A third application</w:t>
      </w:r>
      <w:r w:rsidR="004907DC">
        <w:t xml:space="preserve"> is installed</w:t>
      </w:r>
      <w:r w:rsidR="00235731">
        <w:t xml:space="preserve"> –</w:t>
      </w:r>
      <w:r w:rsidR="00713E8E">
        <w:t xml:space="preserve"> </w:t>
      </w:r>
      <w:proofErr w:type="spellStart"/>
      <w:r w:rsidR="009F77B4">
        <w:t>EmailLogger</w:t>
      </w:r>
      <w:proofErr w:type="spellEnd"/>
      <w:r w:rsidR="009F77B4">
        <w:t xml:space="preserve">. This application </w:t>
      </w:r>
      <w:r w:rsidR="00235731">
        <w:t>backs up all of the user’s</w:t>
      </w:r>
      <w:r w:rsidR="00DC1A9A">
        <w:t xml:space="preserve"> incoming</w:t>
      </w:r>
      <w:r w:rsidR="00713C3C">
        <w:t xml:space="preserve"> e-mails on an on-line server</w:t>
      </w:r>
      <w:r w:rsidR="00ED271E">
        <w:t xml:space="preserve"> (has access to incoming e-mails and internet)</w:t>
      </w:r>
      <w:r w:rsidR="00713C3C">
        <w:t>, and</w:t>
      </w:r>
      <w:r w:rsidR="00235731">
        <w:t xml:space="preserve"> also contain</w:t>
      </w:r>
      <w:r w:rsidR="00003BA6">
        <w:t>s</w:t>
      </w:r>
      <w:r w:rsidR="00713E8E">
        <w:t xml:space="preserve"> </w:t>
      </w:r>
      <w:proofErr w:type="spellStart"/>
      <w:r w:rsidR="00235731">
        <w:t>MalloryAds</w:t>
      </w:r>
      <w:proofErr w:type="spellEnd"/>
      <w:r w:rsidR="00235731">
        <w:t>.</w:t>
      </w:r>
    </w:p>
    <w:p w:rsidR="0038467D" w:rsidRDefault="00C657C0">
      <w:pPr>
        <w:pStyle w:val="ListParagraph"/>
        <w:numPr>
          <w:ilvl w:val="0"/>
          <w:numId w:val="2"/>
        </w:numPr>
      </w:pPr>
      <w:r>
        <w:t xml:space="preserve">Explain how the developer of </w:t>
      </w:r>
      <w:proofErr w:type="spellStart"/>
      <w:r>
        <w:t>MalloryAds</w:t>
      </w:r>
      <w:proofErr w:type="spellEnd"/>
      <w:r>
        <w:t xml:space="preserve"> can learn some information about the rules.</w:t>
      </w:r>
    </w:p>
    <w:p w:rsidR="005C222A" w:rsidRDefault="00033F07" w:rsidP="00033F07">
      <w:pPr>
        <w:pStyle w:val="ListParagraph"/>
        <w:numPr>
          <w:ilvl w:val="0"/>
          <w:numId w:val="2"/>
        </w:numPr>
      </w:pPr>
      <w:r>
        <w:t>H</w:t>
      </w:r>
      <w:r w:rsidR="00C657C0">
        <w:t>ow can you prevent the above attack, using Distributed Information Flow Control (i.e., information flow control with the ability to define new tags)?</w:t>
      </w:r>
    </w:p>
    <w:p w:rsidR="005C222A" w:rsidRDefault="00ED15C8" w:rsidP="00B37D7D">
      <w:pPr>
        <w:jc w:val="both"/>
      </w:pPr>
      <w:r>
        <w:lastRenderedPageBreak/>
        <w:t xml:space="preserve">In items </w:t>
      </w:r>
      <w:r w:rsidR="00C657C0">
        <w:t>1, 3 and 5</w:t>
      </w:r>
      <w:r>
        <w:t>, describe a possible solution using the tools we have learned in class. You may use the existing Android access control system, or suggest extensions.</w:t>
      </w:r>
      <w:r w:rsidR="00B50E7A">
        <w:t xml:space="preserve"> </w:t>
      </w:r>
      <w:r w:rsidR="005C222A">
        <w:t>In your answer, address the following:</w:t>
      </w:r>
    </w:p>
    <w:p w:rsidR="005C222A" w:rsidRDefault="005C222A" w:rsidP="00B37D7D">
      <w:pPr>
        <w:pStyle w:val="ListParagraph"/>
        <w:numPr>
          <w:ilvl w:val="0"/>
          <w:numId w:val="5"/>
        </w:numPr>
        <w:jc w:val="both"/>
      </w:pPr>
      <w:r>
        <w:t>Describe the system needed to support th</w:t>
      </w:r>
      <w:r w:rsidR="00033F07">
        <w:t>ese</w:t>
      </w:r>
      <w:r>
        <w:t xml:space="preserve"> principles – what security mechanisms should it offer?</w:t>
      </w:r>
    </w:p>
    <w:p w:rsidR="005C222A" w:rsidRDefault="005C222A" w:rsidP="00B37D7D">
      <w:pPr>
        <w:pStyle w:val="ListParagraph"/>
        <w:numPr>
          <w:ilvl w:val="0"/>
          <w:numId w:val="5"/>
        </w:numPr>
        <w:jc w:val="both"/>
      </w:pPr>
      <w:r>
        <w:t>Describe how the applications will use these security mechanisms.</w:t>
      </w:r>
    </w:p>
    <w:p w:rsidR="005C222A" w:rsidRDefault="005C222A" w:rsidP="00B37D7D">
      <w:pPr>
        <w:pStyle w:val="ListParagraph"/>
        <w:numPr>
          <w:ilvl w:val="0"/>
          <w:numId w:val="5"/>
        </w:numPr>
        <w:jc w:val="both"/>
      </w:pPr>
      <w:r>
        <w:t>Explain why the desired security property is obtained.</w:t>
      </w:r>
    </w:p>
    <w:p w:rsidR="0095172F" w:rsidRDefault="0095172F" w:rsidP="0095172F">
      <w:pPr>
        <w:jc w:val="both"/>
      </w:pPr>
    </w:p>
    <w:p w:rsidR="0095172F" w:rsidRDefault="0095172F" w:rsidP="0095172F">
      <w:pPr>
        <w:jc w:val="both"/>
      </w:pPr>
    </w:p>
    <w:p w:rsidR="0095172F" w:rsidRDefault="0095172F" w:rsidP="0095172F">
      <w:pPr>
        <w:jc w:val="both"/>
        <w:rPr>
          <w:b/>
          <w:bCs/>
          <w:u w:val="single"/>
        </w:rPr>
      </w:pPr>
      <w:r>
        <w:rPr>
          <w:b/>
          <w:bCs/>
          <w:u w:val="single"/>
        </w:rPr>
        <w:t>Question2</w:t>
      </w:r>
    </w:p>
    <w:p w:rsidR="00EE5B1E" w:rsidRDefault="00EE5B1E" w:rsidP="00B50E7A">
      <w:pPr>
        <w:jc w:val="both"/>
      </w:pPr>
      <w:r>
        <w:t xml:space="preserve">A common way to encrypt data is using a </w:t>
      </w:r>
      <w:r>
        <w:rPr>
          <w:i/>
          <w:iCs/>
        </w:rPr>
        <w:t xml:space="preserve">stream cipher. </w:t>
      </w:r>
      <w:r>
        <w:t>A s</w:t>
      </w:r>
      <w:r w:rsidR="00D927EC">
        <w:t xml:space="preserve">tream ciphers </w:t>
      </w:r>
      <w:r w:rsidR="007C7DFA">
        <w:t xml:space="preserve">get a secret key as input, and </w:t>
      </w:r>
      <w:r w:rsidR="00D927EC">
        <w:t>generate a stream of pseudorandom bits</w:t>
      </w:r>
      <w:r w:rsidR="007C7DFA">
        <w:t xml:space="preserve">. </w:t>
      </w:r>
      <w:proofErr w:type="gramStart"/>
      <w:r w:rsidR="007C7DFA">
        <w:t>To encrypt a plaintext message, one XORs</w:t>
      </w:r>
      <w:r w:rsidR="00B50E7A">
        <w:t xml:space="preserve"> it with the pseudorandom stream</w:t>
      </w:r>
      <w:r w:rsidR="007C7DFA">
        <w:t>.</w:t>
      </w:r>
      <w:proofErr w:type="gramEnd"/>
      <w:r w:rsidR="00B50E7A">
        <w:t xml:space="preserve"> </w:t>
      </w:r>
      <w:r w:rsidR="00D927EC">
        <w:t xml:space="preserve">The security of stream ciphers relies on the fact that </w:t>
      </w:r>
      <w:r w:rsidR="007C7DFA">
        <w:t>to someone who doesn’t know the key, the stream looks completely unpredictable, and in particular: even if a prefix of the stream is exposed, the rest should remain unpredictable.</w:t>
      </w:r>
    </w:p>
    <w:p w:rsidR="00EE5B1E" w:rsidRDefault="00EE5B1E" w:rsidP="00EE5B1E">
      <w:pPr>
        <w:jc w:val="both"/>
      </w:pPr>
      <w:r>
        <w:t xml:space="preserve">RC4 is a widely used </w:t>
      </w:r>
      <w:r w:rsidRPr="00EE5B1E">
        <w:t>stream cipher</w:t>
      </w:r>
      <w:r>
        <w:t>, used for WiFi security and many other application</w:t>
      </w:r>
      <w:r w:rsidR="006153CA">
        <w:t>s</w:t>
      </w:r>
      <w:r>
        <w:t>. T</w:t>
      </w:r>
      <w:r w:rsidR="007C7DFA">
        <w:t xml:space="preserve">he </w:t>
      </w:r>
      <w:r>
        <w:t xml:space="preserve">internal state of the </w:t>
      </w:r>
      <w:r w:rsidR="00165197">
        <w:t xml:space="preserve">RC4 </w:t>
      </w:r>
      <w:r w:rsidR="007C7DFA">
        <w:t xml:space="preserve">algorithm </w:t>
      </w:r>
      <w:r>
        <w:t>is a table S of 256 bytes. The initial state of this table is some permutation of the values 0,…</w:t>
      </w:r>
      <w:proofErr w:type="gramStart"/>
      <w:r>
        <w:t>,255</w:t>
      </w:r>
      <w:proofErr w:type="gramEnd"/>
      <w:r>
        <w:t>, and this is the secret key</w:t>
      </w:r>
      <w:r w:rsidR="007C7DFA">
        <w:t>.</w:t>
      </w:r>
      <w:r w:rsidR="007C7DFA">
        <w:rPr>
          <w:rStyle w:val="FootnoteReference"/>
        </w:rPr>
        <w:footnoteReference w:id="3"/>
      </w:r>
      <w:r w:rsidR="006153CA">
        <w:t xml:space="preserve"> </w:t>
      </w:r>
      <w:r>
        <w:t>The following code describes the RC4 stream generation algorithm:</w:t>
      </w:r>
    </w:p>
    <w:p w:rsidR="00A04F59" w:rsidRDefault="00A04F59" w:rsidP="00A04F59">
      <w:pPr>
        <w:jc w:val="both"/>
      </w:pPr>
      <w:r>
        <w:rPr>
          <w:noProof/>
        </w:rPr>
      </w:r>
      <w:r w:rsidR="001A036C">
        <w:pict>
          <v:shapetype id="_x0000_t202" coordsize="21600,21600" o:spt="202" path="m,l,21600r21600,l21600,xe">
            <v:stroke joinstyle="miter"/>
            <v:path gradientshapeok="t" o:connecttype="rect"/>
          </v:shapetype>
          <v:shape id="Text Box 2" o:spid="_x0000_s1026" type="#_x0000_t202" style="width:491.4pt;height:139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A04F59" w:rsidRPr="00A04F59" w:rsidRDefault="00A04F59" w:rsidP="00A04F59">
                  <w:pPr>
                    <w:spacing w:after="100" w:afterAutospacing="1" w:line="240" w:lineRule="auto"/>
                    <w:contextualSpacing/>
                    <w:rPr>
                      <w:rFonts w:asciiTheme="minorBidi" w:hAnsiTheme="minorBidi"/>
                    </w:rPr>
                  </w:pPr>
                  <w:r w:rsidRPr="00A04F59">
                    <w:rPr>
                      <w:rFonts w:asciiTheme="minorBidi" w:hAnsiTheme="minorBidi"/>
                    </w:rPr>
                    <w:t>// S is a 256-byte table initialized to a secret value</w:t>
                  </w:r>
                </w:p>
                <w:p w:rsidR="00A04F59" w:rsidRPr="00A04F59" w:rsidRDefault="00A04F59" w:rsidP="00A04F59">
                  <w:pPr>
                    <w:spacing w:after="100" w:afterAutospacing="1" w:line="240" w:lineRule="auto"/>
                    <w:contextualSpacing/>
                    <w:rPr>
                      <w:rFonts w:asciiTheme="minorBidi" w:hAnsiTheme="minorBidi"/>
                    </w:rPr>
                  </w:pPr>
                  <w:proofErr w:type="spellStart"/>
                  <w:proofErr w:type="gramStart"/>
                  <w:r w:rsidRPr="00A04F59">
                    <w:rPr>
                      <w:rFonts w:asciiTheme="minorBidi" w:hAnsiTheme="minorBidi"/>
                    </w:rPr>
                    <w:t>i</w:t>
                  </w:r>
                  <w:proofErr w:type="spellEnd"/>
                  <w:proofErr w:type="gramEnd"/>
                  <w:r w:rsidRPr="00A04F59">
                    <w:rPr>
                      <w:rFonts w:asciiTheme="minorBidi" w:hAnsiTheme="minorBidi"/>
                    </w:rPr>
                    <w:t xml:space="preserve"> := 0</w:t>
                  </w:r>
                </w:p>
                <w:p w:rsidR="00A04F59" w:rsidRPr="00A04F59" w:rsidRDefault="00A04F59" w:rsidP="00A04F59">
                  <w:pPr>
                    <w:spacing w:after="100" w:afterAutospacing="1" w:line="240" w:lineRule="auto"/>
                    <w:contextualSpacing/>
                    <w:rPr>
                      <w:rFonts w:asciiTheme="minorBidi" w:hAnsiTheme="minorBidi"/>
                    </w:rPr>
                  </w:pPr>
                  <w:proofErr w:type="gramStart"/>
                  <w:r w:rsidRPr="00A04F59">
                    <w:rPr>
                      <w:rFonts w:asciiTheme="minorBidi" w:hAnsiTheme="minorBidi"/>
                    </w:rPr>
                    <w:t>j</w:t>
                  </w:r>
                  <w:proofErr w:type="gramEnd"/>
                  <w:r w:rsidRPr="00A04F59">
                    <w:rPr>
                      <w:rFonts w:asciiTheme="minorBidi" w:hAnsiTheme="minorBidi"/>
                    </w:rPr>
                    <w:t xml:space="preserve"> := 0</w:t>
                  </w:r>
                </w:p>
                <w:p w:rsidR="00A04F59" w:rsidRPr="00A04F59" w:rsidRDefault="00A04F59" w:rsidP="00A04F59">
                  <w:pPr>
                    <w:spacing w:after="100" w:afterAutospacing="1" w:line="240" w:lineRule="auto"/>
                    <w:contextualSpacing/>
                    <w:rPr>
                      <w:rFonts w:asciiTheme="minorBidi" w:hAnsiTheme="minorBidi"/>
                    </w:rPr>
                  </w:pPr>
                  <w:proofErr w:type="gramStart"/>
                  <w:r w:rsidRPr="00A04F59">
                    <w:rPr>
                      <w:rFonts w:asciiTheme="minorBidi" w:hAnsiTheme="minorBidi"/>
                    </w:rPr>
                    <w:t>while</w:t>
                  </w:r>
                  <w:proofErr w:type="gramEnd"/>
                  <w:r w:rsidRPr="00A04F59">
                    <w:rPr>
                      <w:rFonts w:asciiTheme="minorBidi" w:hAnsiTheme="minorBidi"/>
                    </w:rPr>
                    <w:t xml:space="preserve"> </w:t>
                  </w:r>
                  <w:proofErr w:type="spellStart"/>
                  <w:r w:rsidRPr="00A04F59">
                    <w:rPr>
                      <w:rFonts w:asciiTheme="minorBidi" w:hAnsiTheme="minorBidi"/>
                    </w:rPr>
                    <w:t>GeneratingOutput</w:t>
                  </w:r>
                  <w:proofErr w:type="spellEnd"/>
                  <w:r w:rsidRPr="00A04F59">
                    <w:rPr>
                      <w:rFonts w:asciiTheme="minorBidi" w:hAnsiTheme="minorBidi"/>
                    </w:rPr>
                    <w:t>:</w:t>
                  </w:r>
                </w:p>
                <w:p w:rsidR="00A04F59" w:rsidRPr="00A04F59" w:rsidRDefault="00A04F59" w:rsidP="00A04F59">
                  <w:pPr>
                    <w:spacing w:after="100" w:afterAutospacing="1" w:line="240" w:lineRule="auto"/>
                    <w:ind w:left="720"/>
                    <w:contextualSpacing/>
                    <w:rPr>
                      <w:rFonts w:asciiTheme="minorBidi" w:hAnsiTheme="minorBidi"/>
                    </w:rPr>
                  </w:pPr>
                  <w:proofErr w:type="spellStart"/>
                  <w:proofErr w:type="gramStart"/>
                  <w:r w:rsidRPr="00A04F59">
                    <w:rPr>
                      <w:rFonts w:asciiTheme="minorBidi" w:hAnsiTheme="minorBidi"/>
                    </w:rPr>
                    <w:t>i</w:t>
                  </w:r>
                  <w:proofErr w:type="spellEnd"/>
                  <w:proofErr w:type="gramEnd"/>
                  <w:r w:rsidRPr="00A04F59">
                    <w:rPr>
                      <w:rFonts w:asciiTheme="minorBidi" w:hAnsiTheme="minorBidi"/>
                    </w:rPr>
                    <w:t xml:space="preserve"> := (</w:t>
                  </w:r>
                  <w:proofErr w:type="spellStart"/>
                  <w:r w:rsidRPr="00A04F59">
                    <w:rPr>
                      <w:rFonts w:asciiTheme="minorBidi" w:hAnsiTheme="minorBidi"/>
                    </w:rPr>
                    <w:t>i</w:t>
                  </w:r>
                  <w:proofErr w:type="spellEnd"/>
                  <w:r w:rsidRPr="00A04F59">
                    <w:rPr>
                      <w:rFonts w:asciiTheme="minorBidi" w:hAnsiTheme="minorBidi"/>
                    </w:rPr>
                    <w:t xml:space="preserve"> + 1) mod 256</w:t>
                  </w:r>
                </w:p>
                <w:p w:rsidR="00A04F59" w:rsidRPr="00A04F59" w:rsidRDefault="00A04F59" w:rsidP="00A04F59">
                  <w:pPr>
                    <w:spacing w:after="100" w:afterAutospacing="1" w:line="240" w:lineRule="auto"/>
                    <w:ind w:left="720"/>
                    <w:contextualSpacing/>
                    <w:rPr>
                      <w:rFonts w:asciiTheme="minorBidi" w:hAnsiTheme="minorBidi"/>
                      <w:color w:val="FF0000"/>
                    </w:rPr>
                  </w:pPr>
                  <w:proofErr w:type="gramStart"/>
                  <w:r w:rsidRPr="00A04F59">
                    <w:rPr>
                      <w:rFonts w:asciiTheme="minorBidi" w:hAnsiTheme="minorBidi"/>
                    </w:rPr>
                    <w:t>j</w:t>
                  </w:r>
                  <w:proofErr w:type="gramEnd"/>
                  <w:r w:rsidRPr="00A04F59">
                    <w:rPr>
                      <w:rFonts w:asciiTheme="minorBidi" w:hAnsiTheme="minorBidi"/>
                    </w:rPr>
                    <w:t xml:space="preserve"> := (j + S[</w:t>
                  </w:r>
                  <w:proofErr w:type="spellStart"/>
                  <w:r w:rsidRPr="00A04F59">
                    <w:rPr>
                      <w:rFonts w:asciiTheme="minorBidi" w:hAnsiTheme="minorBidi"/>
                    </w:rPr>
                    <w:t>i</w:t>
                  </w:r>
                  <w:proofErr w:type="spellEnd"/>
                  <w:r w:rsidRPr="00A04F59">
                    <w:rPr>
                      <w:rFonts w:asciiTheme="minorBidi" w:hAnsiTheme="minorBidi"/>
                    </w:rPr>
                    <w:t xml:space="preserve">]) mod 256  </w:t>
                  </w:r>
                  <w:r w:rsidRPr="00A04F59">
                    <w:rPr>
                      <w:rFonts w:asciiTheme="minorBidi" w:hAnsiTheme="minorBidi"/>
                      <w:color w:val="FF0000"/>
                    </w:rPr>
                    <w:t>// reads S[</w:t>
                  </w:r>
                  <w:proofErr w:type="spellStart"/>
                  <w:r w:rsidRPr="00A04F59">
                    <w:rPr>
                      <w:rFonts w:asciiTheme="minorBidi" w:hAnsiTheme="minorBidi"/>
                      <w:color w:val="FF0000"/>
                    </w:rPr>
                    <w:t>i</w:t>
                  </w:r>
                  <w:proofErr w:type="spellEnd"/>
                  <w:r w:rsidRPr="00A04F59">
                    <w:rPr>
                      <w:rFonts w:asciiTheme="minorBidi" w:hAnsiTheme="minorBidi"/>
                      <w:color w:val="FF0000"/>
                    </w:rPr>
                    <w:t>]</w:t>
                  </w:r>
                </w:p>
                <w:p w:rsidR="00A04F59" w:rsidRPr="00A04F59" w:rsidRDefault="00A04F59" w:rsidP="00A04F59">
                  <w:pPr>
                    <w:spacing w:after="100" w:afterAutospacing="1" w:line="240" w:lineRule="auto"/>
                    <w:ind w:left="720"/>
                    <w:contextualSpacing/>
                    <w:rPr>
                      <w:rFonts w:asciiTheme="minorBidi" w:hAnsiTheme="minorBidi"/>
                      <w:color w:val="FF0000"/>
                    </w:rPr>
                  </w:pPr>
                  <w:proofErr w:type="gramStart"/>
                  <w:r w:rsidRPr="00A04F59">
                    <w:rPr>
                      <w:rFonts w:asciiTheme="minorBidi" w:hAnsiTheme="minorBidi"/>
                    </w:rPr>
                    <w:t>swap</w:t>
                  </w:r>
                  <w:proofErr w:type="gramEnd"/>
                  <w:r w:rsidRPr="00A04F59">
                    <w:rPr>
                      <w:rFonts w:asciiTheme="minorBidi" w:hAnsiTheme="minorBidi"/>
                    </w:rPr>
                    <w:t xml:space="preserve"> values of S[</w:t>
                  </w:r>
                  <w:proofErr w:type="spellStart"/>
                  <w:r w:rsidRPr="00A04F59">
                    <w:rPr>
                      <w:rFonts w:asciiTheme="minorBidi" w:hAnsiTheme="minorBidi"/>
                    </w:rPr>
                    <w:t>i</w:t>
                  </w:r>
                  <w:proofErr w:type="spellEnd"/>
                  <w:r w:rsidRPr="00A04F59">
                    <w:rPr>
                      <w:rFonts w:asciiTheme="minorBidi" w:hAnsiTheme="minorBidi"/>
                    </w:rPr>
                    <w:t xml:space="preserve">] and S[j]  </w:t>
                  </w:r>
                  <w:r w:rsidRPr="00A04F59">
                    <w:rPr>
                      <w:rFonts w:asciiTheme="minorBidi" w:hAnsiTheme="minorBidi"/>
                      <w:color w:val="FF0000"/>
                    </w:rPr>
                    <w:t>// reads S[j], then S[</w:t>
                  </w:r>
                  <w:proofErr w:type="spellStart"/>
                  <w:r w:rsidRPr="00A04F59">
                    <w:rPr>
                      <w:rFonts w:asciiTheme="minorBidi" w:hAnsiTheme="minorBidi"/>
                      <w:color w:val="FF0000"/>
                    </w:rPr>
                    <w:t>i</w:t>
                  </w:r>
                  <w:proofErr w:type="spellEnd"/>
                  <w:r w:rsidRPr="00A04F59">
                    <w:rPr>
                      <w:rFonts w:asciiTheme="minorBidi" w:hAnsiTheme="minorBidi"/>
                      <w:color w:val="FF0000"/>
                    </w:rPr>
                    <w:t>]</w:t>
                  </w:r>
                </w:p>
                <w:p w:rsidR="00A04F59" w:rsidRPr="00A04F59" w:rsidRDefault="00A04F59" w:rsidP="00A04F59">
                  <w:pPr>
                    <w:spacing w:after="100" w:afterAutospacing="1" w:line="240" w:lineRule="auto"/>
                    <w:ind w:left="720"/>
                    <w:contextualSpacing/>
                    <w:rPr>
                      <w:rFonts w:asciiTheme="minorBidi" w:hAnsiTheme="minorBidi"/>
                      <w:color w:val="FF0000"/>
                    </w:rPr>
                  </w:pPr>
                  <w:proofErr w:type="gramStart"/>
                  <w:r w:rsidRPr="00A04F59">
                    <w:rPr>
                      <w:rFonts w:asciiTheme="minorBidi" w:hAnsiTheme="minorBidi"/>
                    </w:rPr>
                    <w:t>K :=</w:t>
                  </w:r>
                  <w:proofErr w:type="gramEnd"/>
                  <w:r w:rsidRPr="00A04F59">
                    <w:rPr>
                      <w:rFonts w:asciiTheme="minorBidi" w:hAnsiTheme="minorBidi"/>
                    </w:rPr>
                    <w:t xml:space="preserve"> S[(S[</w:t>
                  </w:r>
                  <w:proofErr w:type="spellStart"/>
                  <w:r w:rsidRPr="00A04F59">
                    <w:rPr>
                      <w:rFonts w:asciiTheme="minorBidi" w:hAnsiTheme="minorBidi"/>
                    </w:rPr>
                    <w:t>i</w:t>
                  </w:r>
                  <w:proofErr w:type="spellEnd"/>
                  <w:r w:rsidRPr="00A04F59">
                    <w:rPr>
                      <w:rFonts w:asciiTheme="minorBidi" w:hAnsiTheme="minorBidi"/>
                    </w:rPr>
                    <w:t xml:space="preserve">] + S[j]) mod 256] </w:t>
                  </w:r>
                  <w:r w:rsidRPr="00A04F59">
                    <w:rPr>
                      <w:rFonts w:asciiTheme="minorBidi" w:hAnsiTheme="minorBidi"/>
                      <w:color w:val="FF0000"/>
                    </w:rPr>
                    <w:t>// reads S[</w:t>
                  </w:r>
                  <w:proofErr w:type="spellStart"/>
                  <w:r w:rsidRPr="00A04F59">
                    <w:rPr>
                      <w:rFonts w:asciiTheme="minorBidi" w:hAnsiTheme="minorBidi"/>
                      <w:color w:val="FF0000"/>
                    </w:rPr>
                    <w:t>i</w:t>
                  </w:r>
                  <w:proofErr w:type="spellEnd"/>
                  <w:r w:rsidRPr="00A04F59">
                    <w:rPr>
                      <w:rFonts w:asciiTheme="minorBidi" w:hAnsiTheme="minorBidi"/>
                      <w:color w:val="FF0000"/>
                    </w:rPr>
                    <w:t>],then S[j], finally reads S[(S[</w:t>
                  </w:r>
                  <w:proofErr w:type="spellStart"/>
                  <w:r w:rsidRPr="00A04F59">
                    <w:rPr>
                      <w:rFonts w:asciiTheme="minorBidi" w:hAnsiTheme="minorBidi"/>
                      <w:color w:val="FF0000"/>
                    </w:rPr>
                    <w:t>i</w:t>
                  </w:r>
                  <w:proofErr w:type="spellEnd"/>
                  <w:r w:rsidRPr="00A04F59">
                    <w:rPr>
                      <w:rFonts w:asciiTheme="minorBidi" w:hAnsiTheme="minorBidi"/>
                      <w:color w:val="FF0000"/>
                    </w:rPr>
                    <w:t>] + S[j]) mod 256]</w:t>
                  </w:r>
                </w:p>
                <w:p w:rsidR="00A04F59" w:rsidRPr="00A04F59" w:rsidRDefault="00A04F59" w:rsidP="00A04F59">
                  <w:pPr>
                    <w:spacing w:after="100" w:afterAutospacing="1" w:line="240" w:lineRule="auto"/>
                    <w:ind w:firstLine="720"/>
                    <w:contextualSpacing/>
                    <w:rPr>
                      <w:rFonts w:asciiTheme="minorBidi" w:hAnsiTheme="minorBidi"/>
                    </w:rPr>
                  </w:pPr>
                  <w:proofErr w:type="gramStart"/>
                  <w:r w:rsidRPr="00A04F59">
                    <w:rPr>
                      <w:rFonts w:asciiTheme="minorBidi" w:hAnsiTheme="minorBidi"/>
                    </w:rPr>
                    <w:t>output</w:t>
                  </w:r>
                  <w:proofErr w:type="gramEnd"/>
                  <w:r w:rsidRPr="00A04F59">
                    <w:rPr>
                      <w:rFonts w:asciiTheme="minorBidi" w:hAnsiTheme="minorBidi"/>
                    </w:rPr>
                    <w:t xml:space="preserve"> K</w:t>
                  </w:r>
                </w:p>
                <w:p w:rsidR="00A04F59" w:rsidRPr="00A04F59" w:rsidRDefault="00A04F59" w:rsidP="00A04F59">
                  <w:pPr>
                    <w:spacing w:after="100" w:afterAutospacing="1" w:line="240" w:lineRule="auto"/>
                    <w:contextualSpacing/>
                    <w:rPr>
                      <w:rFonts w:asciiTheme="minorBidi" w:hAnsiTheme="minorBidi"/>
                    </w:rPr>
                  </w:pPr>
                  <w:proofErr w:type="spellStart"/>
                  <w:proofErr w:type="gramStart"/>
                  <w:r w:rsidRPr="00A04F59">
                    <w:rPr>
                      <w:rFonts w:asciiTheme="minorBidi" w:hAnsiTheme="minorBidi"/>
                    </w:rPr>
                    <w:t>endwhile</w:t>
                  </w:r>
                  <w:proofErr w:type="spellEnd"/>
                  <w:proofErr w:type="gramEnd"/>
                </w:p>
              </w:txbxContent>
            </v:textbox>
            <w10:wrap type="none"/>
            <w10:anchorlock/>
          </v:shape>
        </w:pict>
      </w:r>
    </w:p>
    <w:p w:rsidR="00EE5B1E" w:rsidRDefault="00EE5B1E" w:rsidP="00220603">
      <w:pPr>
        <w:jc w:val="both"/>
      </w:pPr>
      <w:r>
        <w:t xml:space="preserve">Suppose you are given a device which performs RC4 encryption using an unknown secret key, and you would like to recover this key. By analyzing the architecture of the device, you found that it is </w:t>
      </w:r>
      <w:r w:rsidR="00D927EC">
        <w:t xml:space="preserve">vulnerable to a </w:t>
      </w:r>
      <w:r w:rsidR="006153CA">
        <w:t>very strong cache attack: Y</w:t>
      </w:r>
      <w:r>
        <w:t xml:space="preserve">ou can monitor the RC4 stream generation and observe every memory </w:t>
      </w:r>
      <w:r w:rsidRPr="00B43D6B">
        <w:rPr>
          <w:u w:val="single"/>
        </w:rPr>
        <w:t>read</w:t>
      </w:r>
      <w:r>
        <w:t xml:space="preserve"> access, learning the precise address accessed.</w:t>
      </w:r>
    </w:p>
    <w:p w:rsidR="00087885" w:rsidRDefault="00087885" w:rsidP="00B32A59">
      <w:pPr>
        <w:jc w:val="both"/>
      </w:pPr>
      <w:r>
        <w:t>In this exercise we will assume knowledge of some part of the plaintext</w:t>
      </w:r>
      <w:r w:rsidR="00D93624">
        <w:t xml:space="preserve"> and indexes output by the attack</w:t>
      </w:r>
      <w:r>
        <w:t xml:space="preserve">, and gain the ability to find the rest of </w:t>
      </w:r>
      <w:r w:rsidR="00B32A59">
        <w:t>the plaintext</w:t>
      </w:r>
      <w:r>
        <w:t>.</w:t>
      </w:r>
    </w:p>
    <w:p w:rsidR="006B1E6F" w:rsidRDefault="006B1E6F" w:rsidP="00912BEB">
      <w:pPr>
        <w:ind w:left="720"/>
        <w:jc w:val="both"/>
      </w:pPr>
      <w:r>
        <w:t>“ciphertextOrd.txt” contains the ordinal value</w:t>
      </w:r>
      <w:r w:rsidR="00FF4C72">
        <w:t>s</w:t>
      </w:r>
      <w:r>
        <w:t xml:space="preserve"> of </w:t>
      </w:r>
      <w:r w:rsidR="00EE5B1E">
        <w:t xml:space="preserve">about </w:t>
      </w:r>
      <w:r>
        <w:t>2</w:t>
      </w:r>
      <w:r w:rsidR="000147B3">
        <w:t>3</w:t>
      </w:r>
      <w:r>
        <w:t xml:space="preserve">,000 </w:t>
      </w:r>
      <w:proofErr w:type="spellStart"/>
      <w:r>
        <w:t>ciphertext</w:t>
      </w:r>
      <w:proofErr w:type="spellEnd"/>
      <w:r>
        <w:t xml:space="preserve"> characters</w:t>
      </w:r>
      <w:r w:rsidR="00EE5B1E">
        <w:t>.</w:t>
      </w:r>
      <w:r>
        <w:rPr>
          <w:rStyle w:val="FootnoteReference"/>
        </w:rPr>
        <w:footnoteReference w:id="4"/>
      </w:r>
    </w:p>
    <w:p w:rsidR="00832BA6" w:rsidRDefault="00832BA6" w:rsidP="00EE5B1E">
      <w:pPr>
        <w:ind w:left="720"/>
        <w:jc w:val="both"/>
      </w:pPr>
      <w:r>
        <w:lastRenderedPageBreak/>
        <w:t>“plaintext.txt” contains</w:t>
      </w:r>
      <w:r w:rsidR="000147B3">
        <w:t xml:space="preserve"> the first</w:t>
      </w:r>
      <w:r>
        <w:t xml:space="preserve"> 10,000 characters of </w:t>
      </w:r>
      <w:r w:rsidR="00EE5B1E">
        <w:t xml:space="preserve">the corresponding </w:t>
      </w:r>
      <w:r>
        <w:t>plaintext</w:t>
      </w:r>
      <w:r w:rsidR="00EE5B1E">
        <w:t>.</w:t>
      </w:r>
    </w:p>
    <w:p w:rsidR="00832BA6" w:rsidRDefault="00832BA6" w:rsidP="00220603">
      <w:pPr>
        <w:ind w:left="720"/>
        <w:jc w:val="both"/>
      </w:pPr>
      <w:r>
        <w:t xml:space="preserve">“indexes.txt” contains </w:t>
      </w:r>
      <w:r w:rsidR="00EE5B1E">
        <w:t>the output of the cache attack, i.e.,</w:t>
      </w:r>
      <w:r>
        <w:t xml:space="preserve"> the </w:t>
      </w:r>
      <w:r w:rsidR="00EE5B1E">
        <w:t xml:space="preserve">memory address of every </w:t>
      </w:r>
      <w:r w:rsidR="00EE5B1E" w:rsidRPr="00B7482E">
        <w:rPr>
          <w:u w:val="single"/>
        </w:rPr>
        <w:t>read</w:t>
      </w:r>
      <w:r w:rsidR="00EE5B1E">
        <w:t xml:space="preserve"> access to the RC4 internal state </w:t>
      </w:r>
      <w:r>
        <w:t>table S.</w:t>
      </w:r>
      <w:r w:rsidR="00A04F59">
        <w:t xml:space="preserve"> </w:t>
      </w:r>
      <w:r w:rsidR="00402178">
        <w:t xml:space="preserve">Each line contains one </w:t>
      </w:r>
      <w:r w:rsidR="00B7482E">
        <w:t>address</w:t>
      </w:r>
      <w:r w:rsidR="00402178">
        <w:t xml:space="preserve">. </w:t>
      </w:r>
      <w:r w:rsidR="00B7482E">
        <w:t>Addresses</w:t>
      </w:r>
      <w:r w:rsidR="00D35463">
        <w:t xml:space="preserve"> are given in </w:t>
      </w:r>
      <w:r w:rsidR="00F70022">
        <w:t>decimal</w:t>
      </w:r>
      <w:r w:rsidR="00D35463">
        <w:t>.</w:t>
      </w:r>
      <w:r w:rsidR="00B7482E">
        <w:t xml:space="preserve"> The location of S in memory is not known a priory, but you may assume that </w:t>
      </w:r>
      <w:r w:rsidR="004210D1">
        <w:t xml:space="preserve">consecutive </w:t>
      </w:r>
      <w:r w:rsidR="00B7482E">
        <w:t xml:space="preserve">entries in S </w:t>
      </w:r>
      <w:r w:rsidR="004210D1">
        <w:t xml:space="preserve">have consecutive </w:t>
      </w:r>
      <w:r w:rsidR="00B7482E">
        <w:t>addresses.</w:t>
      </w:r>
      <w:r w:rsidR="00220603" w:rsidRPr="00220603">
        <w:t xml:space="preserve"> </w:t>
      </w:r>
      <w:r w:rsidR="00220603">
        <w:t>Assume read accesses of the cipher are ordered as the red comments in the pseudo code indicate. For your convenience, attached is the script with which the attack was simulated – “rc4outputIndexes.py”.</w:t>
      </w:r>
    </w:p>
    <w:p w:rsidR="00F70022" w:rsidRDefault="00F70022" w:rsidP="00F70022">
      <w:pPr>
        <w:jc w:val="both"/>
      </w:pPr>
      <w:r>
        <w:t xml:space="preserve">Given these, you would like to find the full state of the table S after 10,000 iterations. Knowing this state lets you compute the rest of stream by yourself, and thus decrypt the rest of the </w:t>
      </w:r>
      <w:proofErr w:type="spellStart"/>
      <w:r>
        <w:t>ciphertext</w:t>
      </w:r>
      <w:proofErr w:type="spellEnd"/>
      <w:r>
        <w:t>.</w:t>
      </w:r>
    </w:p>
    <w:p w:rsidR="00741CBC" w:rsidRPr="00ED6536" w:rsidRDefault="005C67BE" w:rsidP="00741CBC">
      <w:pPr>
        <w:pStyle w:val="ListParagraph"/>
        <w:numPr>
          <w:ilvl w:val="0"/>
          <w:numId w:val="11"/>
        </w:numPr>
        <w:ind w:left="714" w:hanging="357"/>
      </w:pPr>
      <w:r w:rsidRPr="00ED6536">
        <w:t>Write a program</w:t>
      </w:r>
      <w:r w:rsidR="002E0782" w:rsidRPr="00ED6536">
        <w:t xml:space="preserve"> which </w:t>
      </w:r>
      <w:r w:rsidR="00B7482E" w:rsidRPr="00ED6536">
        <w:t xml:space="preserve">reads the above 3 </w:t>
      </w:r>
      <w:proofErr w:type="gramStart"/>
      <w:r w:rsidR="00B7482E" w:rsidRPr="00ED6536">
        <w:t>files  and</w:t>
      </w:r>
      <w:proofErr w:type="gramEnd"/>
      <w:r w:rsidR="00ED6536">
        <w:t xml:space="preserve"> </w:t>
      </w:r>
      <w:r w:rsidR="00E965C0" w:rsidRPr="00ED6536">
        <w:t xml:space="preserve">outputs the file </w:t>
      </w:r>
      <w:r w:rsidR="00F70022" w:rsidRPr="00ED6536">
        <w:t>“</w:t>
      </w:r>
      <w:r w:rsidR="00B7482E" w:rsidRPr="00ED6536">
        <w:t>secret</w:t>
      </w:r>
      <w:r w:rsidR="00372547" w:rsidRPr="00ED6536">
        <w:t>.txt</w:t>
      </w:r>
      <w:r w:rsidR="00F70022" w:rsidRPr="00ED6536">
        <w:t>”</w:t>
      </w:r>
      <w:r w:rsidR="00372547" w:rsidRPr="00ED6536">
        <w:t xml:space="preserve"> - the </w:t>
      </w:r>
      <w:r w:rsidR="00B7482E" w:rsidRPr="00ED6536">
        <w:t xml:space="preserve">full state of </w:t>
      </w:r>
      <w:r w:rsidR="00F70022" w:rsidRPr="00ED6536">
        <w:t xml:space="preserve">S after 10,000 iterations. </w:t>
      </w:r>
      <w:r w:rsidR="00333EA1" w:rsidRPr="00ED6536">
        <w:t>Write into this file o</w:t>
      </w:r>
      <w:r w:rsidR="00372547" w:rsidRPr="00ED6536">
        <w:t>ne value per line</w:t>
      </w:r>
      <w:r w:rsidR="004B6B72" w:rsidRPr="00ED6536">
        <w:t>, ordered from index 0 to 255</w:t>
      </w:r>
      <w:r w:rsidR="00333EA1" w:rsidRPr="00ED6536">
        <w:t xml:space="preserve"> (note that the order of the values matters)</w:t>
      </w:r>
      <w:r w:rsidR="00372547" w:rsidRPr="00ED6536">
        <w:t xml:space="preserve">. Values should be written </w:t>
      </w:r>
      <w:r w:rsidR="00F70022" w:rsidRPr="00ED6536">
        <w:t xml:space="preserve">in decimal (e.g., </w:t>
      </w:r>
      <w:r w:rsidR="00372547" w:rsidRPr="00ED6536">
        <w:t xml:space="preserve">if </w:t>
      </w:r>
      <w:proofErr w:type="gramStart"/>
      <w:r w:rsidR="00372547" w:rsidRPr="00ED6536">
        <w:t>S[</w:t>
      </w:r>
      <w:proofErr w:type="gramEnd"/>
      <w:r w:rsidR="00372547" w:rsidRPr="00ED6536">
        <w:t>5] contains the value 200, line 5 o</w:t>
      </w:r>
      <w:r w:rsidR="00F70022" w:rsidRPr="00ED6536">
        <w:t>f the file should contain the three characters “200”.</w:t>
      </w:r>
      <w:r w:rsidR="00372547" w:rsidRPr="00ED6536">
        <w:t>).</w:t>
      </w:r>
      <w:r w:rsidR="00670B65" w:rsidRPr="00ED6536">
        <w:br/>
      </w:r>
      <w:r w:rsidR="001A6F3C" w:rsidRPr="00ED6536">
        <w:t xml:space="preserve">“plaintext.txt” only contains the beginning of the plaintext (first 10000 characters). </w:t>
      </w:r>
      <w:r w:rsidR="000E585B" w:rsidRPr="00ED6536">
        <w:t xml:space="preserve">Attached for your convenience, is a </w:t>
      </w:r>
      <w:r w:rsidR="002F1558" w:rsidRPr="00ED6536">
        <w:t xml:space="preserve">simple python </w:t>
      </w:r>
      <w:r w:rsidR="000E585B" w:rsidRPr="00ED6536">
        <w:t xml:space="preserve">program </w:t>
      </w:r>
      <w:r w:rsidR="00F70022" w:rsidRPr="00ED6536">
        <w:t xml:space="preserve">“rc4dec.py” </w:t>
      </w:r>
      <w:r w:rsidR="00D468D9" w:rsidRPr="00ED6536">
        <w:t xml:space="preserve">which </w:t>
      </w:r>
      <w:r w:rsidR="000E585B" w:rsidRPr="00ED6536">
        <w:t xml:space="preserve">outputs the </w:t>
      </w:r>
      <w:r w:rsidR="00D468D9" w:rsidRPr="00ED6536">
        <w:t>rest of the decrypted plaintext</w:t>
      </w:r>
      <w:r w:rsidR="00F55419" w:rsidRPr="00ED6536">
        <w:t>, given</w:t>
      </w:r>
      <w:r w:rsidR="00B93661" w:rsidRPr="00ED6536">
        <w:t xml:space="preserve"> that</w:t>
      </w:r>
      <w:r w:rsidR="00F55419" w:rsidRPr="00ED6536">
        <w:t xml:space="preserve"> the “secret.txt” </w:t>
      </w:r>
      <w:proofErr w:type="gramStart"/>
      <w:r w:rsidR="00F55419" w:rsidRPr="00ED6536">
        <w:t>file</w:t>
      </w:r>
      <w:proofErr w:type="gramEnd"/>
      <w:r w:rsidR="00B93661" w:rsidRPr="00ED6536">
        <w:t xml:space="preserve"> in its working dir</w:t>
      </w:r>
      <w:r w:rsidR="00F55419" w:rsidRPr="00ED6536">
        <w:t>ectory</w:t>
      </w:r>
      <w:r w:rsidR="000E585B" w:rsidRPr="00ED6536">
        <w:t>.</w:t>
      </w:r>
      <w:r w:rsidR="00036DF7" w:rsidRPr="00ED6536">
        <w:t xml:space="preserve"> Use it to check your </w:t>
      </w:r>
      <w:r w:rsidR="00F70022" w:rsidRPr="00ED6536">
        <w:t>“</w:t>
      </w:r>
      <w:r w:rsidR="00BD609F" w:rsidRPr="00ED6536">
        <w:t>secret</w:t>
      </w:r>
      <w:r w:rsidR="00036DF7" w:rsidRPr="00ED6536">
        <w:t>.txt</w:t>
      </w:r>
      <w:r w:rsidR="00F70022" w:rsidRPr="00ED6536">
        <w:t>”</w:t>
      </w:r>
      <w:r w:rsidR="00036DF7" w:rsidRPr="00ED6536">
        <w:t xml:space="preserve"> correctness. </w:t>
      </w:r>
      <w:r w:rsidR="00F70022" w:rsidRPr="00ED6536">
        <w:t xml:space="preserve">To run this program with Python installed, put “rc4dec.py” </w:t>
      </w:r>
      <w:r w:rsidR="00B8117F" w:rsidRPr="00ED6536">
        <w:t xml:space="preserve">in the same folder as </w:t>
      </w:r>
      <w:r w:rsidR="00F70022" w:rsidRPr="00ED6536">
        <w:t xml:space="preserve">“ciphertextOrd.txt” </w:t>
      </w:r>
      <w:r w:rsidR="00B8117F" w:rsidRPr="00ED6536">
        <w:t xml:space="preserve">and </w:t>
      </w:r>
      <w:r w:rsidR="00F70022" w:rsidRPr="00ED6536">
        <w:t>“</w:t>
      </w:r>
      <w:r w:rsidR="00BD609F" w:rsidRPr="00ED6536">
        <w:t>secret</w:t>
      </w:r>
      <w:r w:rsidR="00B8117F" w:rsidRPr="00ED6536">
        <w:t>.txt</w:t>
      </w:r>
      <w:r w:rsidR="00F70022" w:rsidRPr="00ED6536">
        <w:t>”</w:t>
      </w:r>
      <w:r w:rsidR="000E0084" w:rsidRPr="00ED6536">
        <w:t xml:space="preserve">, and </w:t>
      </w:r>
      <w:r w:rsidR="00036DF7" w:rsidRPr="00ED6536">
        <w:t xml:space="preserve">then </w:t>
      </w:r>
      <w:r w:rsidR="00F70022" w:rsidRPr="00ED6536">
        <w:t xml:space="preserve">run </w:t>
      </w:r>
      <w:r w:rsidR="00036DF7" w:rsidRPr="00ED6536">
        <w:t>the following command</w:t>
      </w:r>
      <w:r w:rsidR="00F70022" w:rsidRPr="00ED6536">
        <w:t>s</w:t>
      </w:r>
      <w:r w:rsidR="00036DF7" w:rsidRPr="00ED6536">
        <w:t>:</w:t>
      </w:r>
    </w:p>
    <w:p w:rsidR="00741CBC" w:rsidRPr="00ED6536" w:rsidRDefault="00B8117F" w:rsidP="00741CBC">
      <w:pPr>
        <w:pStyle w:val="ListParagraph"/>
        <w:numPr>
          <w:ilvl w:val="1"/>
          <w:numId w:val="11"/>
        </w:numPr>
      </w:pPr>
      <w:r w:rsidRPr="00ED6536">
        <w:t>cd &lt;folder in which the files are in&gt;</w:t>
      </w:r>
    </w:p>
    <w:p w:rsidR="00741CBC" w:rsidRPr="00ED6536" w:rsidRDefault="00036DF7" w:rsidP="00741CBC">
      <w:pPr>
        <w:pStyle w:val="ListParagraph"/>
        <w:numPr>
          <w:ilvl w:val="1"/>
          <w:numId w:val="11"/>
        </w:numPr>
      </w:pPr>
      <w:r w:rsidRPr="00ED6536">
        <w:t>pyth</w:t>
      </w:r>
      <w:r w:rsidR="00AE0054" w:rsidRPr="00ED6536">
        <w:t>on rc4dec.py</w:t>
      </w:r>
    </w:p>
    <w:p w:rsidR="00741CBC" w:rsidRPr="00ED6536" w:rsidRDefault="00B624C7" w:rsidP="00ED6536">
      <w:pPr>
        <w:pStyle w:val="ListParagraph"/>
      </w:pPr>
      <w:r w:rsidRPr="00ED6536">
        <w:t xml:space="preserve">Your program should work for any 3 files as described above, found in its working directory and having the </w:t>
      </w:r>
      <w:r w:rsidR="006E7835" w:rsidRPr="00ED6536">
        <w:t>same</w:t>
      </w:r>
      <w:r w:rsidRPr="00ED6536">
        <w:t xml:space="preserve"> names</w:t>
      </w:r>
      <w:r w:rsidR="00705157" w:rsidRPr="00ED6536">
        <w:t xml:space="preserve"> as the 3 ones above</w:t>
      </w:r>
      <w:r w:rsidR="004A33AC" w:rsidRPr="00ED6536">
        <w:t>.</w:t>
      </w:r>
      <w:r w:rsidR="000E0B19" w:rsidRPr="00ED6536">
        <w:t xml:space="preserve"> Note that </w:t>
      </w:r>
      <w:r w:rsidR="00ED6536" w:rsidRPr="00ED6536">
        <w:t>rc</w:t>
      </w:r>
      <w:r w:rsidR="00ED6536">
        <w:t>4</w:t>
      </w:r>
      <w:r w:rsidR="00ED6536" w:rsidRPr="00ED6536">
        <w:t>dec</w:t>
      </w:r>
      <w:r w:rsidR="000E0B19" w:rsidRPr="00ED6536">
        <w:t xml:space="preserve">.py will work only for the files which were </w:t>
      </w:r>
      <w:r w:rsidR="002D7EE2" w:rsidRPr="00ED6536">
        <w:t>attached to the exercise.</w:t>
      </w:r>
      <w:r w:rsidR="002D7EE2" w:rsidRPr="00ED6536">
        <w:br/>
      </w:r>
      <w:r w:rsidR="00741CBC" w:rsidRPr="00ED6536">
        <w:t>You can use any programming language you wish. It is recommended to use Python.</w:t>
      </w:r>
      <w:r w:rsidR="00ED6536">
        <w:t xml:space="preserve"> </w:t>
      </w:r>
      <w:r w:rsidR="007D31BD" w:rsidRPr="00ED6536">
        <w:t>S</w:t>
      </w:r>
      <w:r w:rsidR="0030209A" w:rsidRPr="00ED6536">
        <w:t>ubmit</w:t>
      </w:r>
      <w:r w:rsidR="00ED6536">
        <w:t xml:space="preserve"> </w:t>
      </w:r>
      <w:r w:rsidR="00AC0D31" w:rsidRPr="00ED6536">
        <w:t>your</w:t>
      </w:r>
      <w:r w:rsidR="00396FD0" w:rsidRPr="00ED6536">
        <w:t xml:space="preserve"> source code</w:t>
      </w:r>
      <w:r w:rsidR="009C2CAF" w:rsidRPr="00ED6536">
        <w:t xml:space="preserve">, </w:t>
      </w:r>
      <w:r w:rsidR="007D31BD" w:rsidRPr="00ED6536">
        <w:t>a</w:t>
      </w:r>
      <w:r w:rsidR="00D975E0">
        <w:t xml:space="preserve"> </w:t>
      </w:r>
      <w:r w:rsidR="007D31BD" w:rsidRPr="00ED6536">
        <w:t xml:space="preserve">compiled version of it </w:t>
      </w:r>
      <w:r w:rsidR="00136847" w:rsidRPr="00ED6536">
        <w:t>(</w:t>
      </w:r>
      <w:r w:rsidR="00ED6536">
        <w:t>if written in a compiled language like C</w:t>
      </w:r>
      <w:r w:rsidR="00136847" w:rsidRPr="00ED6536">
        <w:t>)</w:t>
      </w:r>
      <w:r w:rsidR="009C2CAF" w:rsidRPr="00ED6536">
        <w:t xml:space="preserve"> and </w:t>
      </w:r>
      <w:r w:rsidR="00ED6536">
        <w:t xml:space="preserve">your resulting </w:t>
      </w:r>
      <w:r w:rsidR="009C2CAF" w:rsidRPr="00ED6536">
        <w:t>“secret.txt”</w:t>
      </w:r>
      <w:r w:rsidR="003A1CB1" w:rsidRPr="00ED6536">
        <w:t>.</w:t>
      </w:r>
      <w:r w:rsidR="00282848" w:rsidRPr="00ED6536">
        <w:t xml:space="preserve"> Write clear</w:t>
      </w:r>
      <w:r w:rsidR="006A6068" w:rsidRPr="00ED6536">
        <w:t>, quality</w:t>
      </w:r>
      <w:r w:rsidR="00282848" w:rsidRPr="00ED6536">
        <w:t xml:space="preserve"> code</w:t>
      </w:r>
      <w:r w:rsidR="00AC0D31" w:rsidRPr="00ED6536">
        <w:t>.</w:t>
      </w:r>
    </w:p>
    <w:p w:rsidR="00B8117F" w:rsidRDefault="00F70022">
      <w:pPr>
        <w:pStyle w:val="ListParagraph"/>
        <w:numPr>
          <w:ilvl w:val="0"/>
          <w:numId w:val="11"/>
        </w:numPr>
        <w:jc w:val="both"/>
      </w:pPr>
      <w:r>
        <w:t xml:space="preserve">In reality, cache attacks don’t disclose the full address of memory accesses, but just some bits of the address. Suppose that the cache line size is </w:t>
      </w:r>
      <w:r w:rsidR="00ED6536">
        <w:t xml:space="preserve">4 </w:t>
      </w:r>
      <w:r w:rsidR="00ED6536" w:rsidRPr="00C67C6D">
        <w:t>bytes</w:t>
      </w:r>
      <w:r>
        <w:t>, so that you can’t distinguish between accesses to the 4 table entries in each cache line, and thus learn only the 30 most significant bit of each read address (out of the 32 address bits</w:t>
      </w:r>
      <w:r w:rsidR="006534F6">
        <w:t>). Suggest a heuristic</w:t>
      </w:r>
      <w:r>
        <w:t xml:space="preserve"> approach for carrying out the above attack in this case. It suffices to describe it at a high level; no need </w:t>
      </w:r>
      <w:r w:rsidR="005A44D2">
        <w:t xml:space="preserve">for </w:t>
      </w:r>
      <w:r w:rsidR="00ED6536">
        <w:t xml:space="preserve">an </w:t>
      </w:r>
      <w:r w:rsidR="007368F9">
        <w:t>implementation</w:t>
      </w:r>
      <w:r>
        <w:t>.</w:t>
      </w:r>
    </w:p>
    <w:p w:rsidR="002A0ED6" w:rsidRPr="0095172F" w:rsidRDefault="001A036C" w:rsidP="00EE3B49">
      <w:pPr>
        <w:jc w:val="both"/>
      </w:pPr>
      <w:r>
        <w:br/>
        <w:t>Good Luck!</w:t>
      </w:r>
    </w:p>
    <w:sectPr w:rsidR="002A0ED6" w:rsidRPr="0095172F" w:rsidSect="002F0E62">
      <w:type w:val="continuous"/>
      <w:pgSz w:w="11907" w:h="16840" w:code="9"/>
      <w:pgMar w:top="1440" w:right="1134" w:bottom="1440" w:left="1077" w:header="284" w:footer="47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75" w:rsidRDefault="007E2A75" w:rsidP="00F844A9">
      <w:pPr>
        <w:spacing w:after="0" w:line="240" w:lineRule="auto"/>
      </w:pPr>
      <w:r>
        <w:separator/>
      </w:r>
    </w:p>
  </w:endnote>
  <w:endnote w:type="continuationSeparator" w:id="0">
    <w:p w:rsidR="007E2A75" w:rsidRDefault="007E2A75" w:rsidP="00F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75" w:rsidRDefault="007E2A75" w:rsidP="00F844A9">
      <w:pPr>
        <w:spacing w:after="0" w:line="240" w:lineRule="auto"/>
      </w:pPr>
      <w:r>
        <w:separator/>
      </w:r>
    </w:p>
  </w:footnote>
  <w:footnote w:type="continuationSeparator" w:id="0">
    <w:p w:rsidR="007E2A75" w:rsidRDefault="007E2A75" w:rsidP="00F844A9">
      <w:pPr>
        <w:spacing w:after="0" w:line="240" w:lineRule="auto"/>
      </w:pPr>
      <w:r>
        <w:continuationSeparator/>
      </w:r>
    </w:p>
  </w:footnote>
  <w:footnote w:id="1">
    <w:p w:rsidR="00F844A9" w:rsidRDefault="00F844A9" w:rsidP="006E75A6">
      <w:pPr>
        <w:pStyle w:val="FootnoteText"/>
      </w:pPr>
      <w:r w:rsidRPr="004D11C4">
        <w:rPr>
          <w:rStyle w:val="FootnoteReference"/>
          <w:sz w:val="22"/>
          <w:szCs w:val="22"/>
        </w:rPr>
        <w:footnoteRef/>
      </w:r>
      <w:r w:rsidRPr="004D11C4">
        <w:t xml:space="preserve">As we have discussed in class, </w:t>
      </w:r>
      <w:r w:rsidR="005C222A">
        <w:t xml:space="preserve">many </w:t>
      </w:r>
      <w:r w:rsidRPr="004D11C4">
        <w:t>free applications run code from advertisement companies who pay the developer per-click/per-download/et</w:t>
      </w:r>
      <w:r w:rsidR="006E75A6">
        <w:t xml:space="preserve">c. For simplicity, here we assume that </w:t>
      </w:r>
      <w:proofErr w:type="spellStart"/>
      <w:r w:rsidR="006E75A6">
        <w:t>MalloryAds</w:t>
      </w:r>
      <w:proofErr w:type="spellEnd"/>
      <w:r w:rsidR="006E75A6">
        <w:t xml:space="preserve"> does not itself require Internet access for displaying ads.</w:t>
      </w:r>
    </w:p>
  </w:footnote>
  <w:footnote w:id="2">
    <w:p w:rsidR="00C657C0" w:rsidRDefault="00C657C0" w:rsidP="00C657C0">
      <w:pPr>
        <w:pStyle w:val="FootnoteText"/>
      </w:pPr>
      <w:r>
        <w:rPr>
          <w:rStyle w:val="FootnoteReference"/>
        </w:rPr>
        <w:footnoteRef/>
      </w:r>
      <w:r>
        <w:t xml:space="preserve"> Of course the set of rules is exposed when acting upon these rules. We wish to allow only this form of exposure (and nothing else). I.e., an automatic response should be indistinguishable from a manual one (except for the fast reply).</w:t>
      </w:r>
    </w:p>
  </w:footnote>
  <w:footnote w:id="3">
    <w:p w:rsidR="007C7DFA" w:rsidRDefault="007C7DFA" w:rsidP="00FF0467">
      <w:pPr>
        <w:pStyle w:val="FootnoteText"/>
      </w:pPr>
      <w:r>
        <w:rPr>
          <w:rStyle w:val="FootnoteReference"/>
        </w:rPr>
        <w:footnoteRef/>
      </w:r>
      <w:r>
        <w:t xml:space="preserve"> Actually, </w:t>
      </w:r>
      <w:r w:rsidR="00FF0467">
        <w:t xml:space="preserve">in the full RC4 cipher, the </w:t>
      </w:r>
      <w:r>
        <w:t xml:space="preserve">secret </w:t>
      </w:r>
      <w:r w:rsidR="00FF0467">
        <w:t xml:space="preserve">initial state of the </w:t>
      </w:r>
      <w:r>
        <w:t xml:space="preserve">table is generated from the </w:t>
      </w:r>
      <w:r w:rsidR="00EE5B1E" w:rsidRPr="00EE5B1E">
        <w:rPr>
          <w:i/>
          <w:iCs/>
        </w:rPr>
        <w:t>real</w:t>
      </w:r>
      <w:r w:rsidR="00FF0467">
        <w:rPr>
          <w:i/>
          <w:iCs/>
        </w:rPr>
        <w:t xml:space="preserve"> </w:t>
      </w:r>
      <w:r>
        <w:t>secret key using another algorithm; we disregard this detail here.</w:t>
      </w:r>
    </w:p>
  </w:footnote>
  <w:footnote w:id="4">
    <w:p w:rsidR="006B1E6F" w:rsidRDefault="006B1E6F" w:rsidP="006B1E6F">
      <w:pPr>
        <w:pStyle w:val="FootnoteText"/>
      </w:pPr>
      <w:r>
        <w:rPr>
          <w:rStyle w:val="FootnoteReference"/>
        </w:rPr>
        <w:footnoteRef/>
      </w:r>
      <w:proofErr w:type="gramStart"/>
      <w:r>
        <w:t>the</w:t>
      </w:r>
      <w:proofErr w:type="gramEnd"/>
      <w:r>
        <w:t xml:space="preserve"> “ordinal value” refers to the ASCII table index. E.g. ordinal value of ‘a’ is </w:t>
      </w:r>
      <w:proofErr w:type="gramStart"/>
      <w:r>
        <w:t>97,</w:t>
      </w:r>
      <w:proofErr w:type="gramEnd"/>
      <w:r>
        <w:t xml:space="preserve"> ‘#’ is 35 etc. The C binary representation of the ordinal value of a character equals the binary representation of the character itself. Conversio</w:t>
      </w:r>
      <w:r w:rsidR="00EE5B1E">
        <w:t xml:space="preserve">n in python is straightforward: </w:t>
      </w:r>
      <w:proofErr w:type="spellStart"/>
      <w:proofErr w:type="gramStart"/>
      <w:r>
        <w:t>ch</w:t>
      </w:r>
      <w:proofErr w:type="spellEnd"/>
      <w:r>
        <w:t>(</w:t>
      </w:r>
      <w:proofErr w:type="gramEnd"/>
      <w:r>
        <w:t xml:space="preserve">&lt;ordinal&gt;), and </w:t>
      </w:r>
      <w:proofErr w:type="spellStart"/>
      <w:r>
        <w:t>ord</w:t>
      </w:r>
      <w:proofErr w:type="spellEnd"/>
      <w:r>
        <w:t>(&lt;character&gt;).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ABD"/>
    <w:multiLevelType w:val="hybridMultilevel"/>
    <w:tmpl w:val="50E48BCC"/>
    <w:lvl w:ilvl="0" w:tplc="3BB880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B2CDC"/>
    <w:multiLevelType w:val="hybridMultilevel"/>
    <w:tmpl w:val="4D7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64AF3"/>
    <w:multiLevelType w:val="hybridMultilevel"/>
    <w:tmpl w:val="13889B16"/>
    <w:lvl w:ilvl="0" w:tplc="05B2FF9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24E42"/>
    <w:multiLevelType w:val="hybridMultilevel"/>
    <w:tmpl w:val="05968E40"/>
    <w:lvl w:ilvl="0" w:tplc="05B2FF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E58BF"/>
    <w:multiLevelType w:val="hybridMultilevel"/>
    <w:tmpl w:val="41C6C6E8"/>
    <w:lvl w:ilvl="0" w:tplc="542A3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9E5404"/>
    <w:multiLevelType w:val="hybridMultilevel"/>
    <w:tmpl w:val="CA54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A1880"/>
    <w:multiLevelType w:val="hybridMultilevel"/>
    <w:tmpl w:val="374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25226"/>
    <w:multiLevelType w:val="hybridMultilevel"/>
    <w:tmpl w:val="18024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F2F6E"/>
    <w:multiLevelType w:val="hybridMultilevel"/>
    <w:tmpl w:val="90382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91704"/>
    <w:multiLevelType w:val="hybridMultilevel"/>
    <w:tmpl w:val="49383A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C7590A"/>
    <w:multiLevelType w:val="hybridMultilevel"/>
    <w:tmpl w:val="EC087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A4AAF"/>
    <w:multiLevelType w:val="hybridMultilevel"/>
    <w:tmpl w:val="5E46FC5E"/>
    <w:lvl w:ilvl="0" w:tplc="05B2F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8"/>
  </w:num>
  <w:num w:numId="6">
    <w:abstractNumId w:val="4"/>
  </w:num>
  <w:num w:numId="7">
    <w:abstractNumId w:val="9"/>
  </w:num>
  <w:num w:numId="8">
    <w:abstractNumId w:val="11"/>
  </w:num>
  <w:num w:numId="9">
    <w:abstractNumId w:val="3"/>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067E10"/>
    <w:rsid w:val="00003BA6"/>
    <w:rsid w:val="00011D16"/>
    <w:rsid w:val="00012202"/>
    <w:rsid w:val="00012BA4"/>
    <w:rsid w:val="000147B3"/>
    <w:rsid w:val="00017D54"/>
    <w:rsid w:val="000222E2"/>
    <w:rsid w:val="00033F07"/>
    <w:rsid w:val="00035347"/>
    <w:rsid w:val="00036DF7"/>
    <w:rsid w:val="00043BC3"/>
    <w:rsid w:val="0004733E"/>
    <w:rsid w:val="00057EA2"/>
    <w:rsid w:val="00067E10"/>
    <w:rsid w:val="00071BAC"/>
    <w:rsid w:val="00083B73"/>
    <w:rsid w:val="00083F76"/>
    <w:rsid w:val="00087885"/>
    <w:rsid w:val="0009529B"/>
    <w:rsid w:val="00095BC8"/>
    <w:rsid w:val="000A72DC"/>
    <w:rsid w:val="000C1530"/>
    <w:rsid w:val="000C36A5"/>
    <w:rsid w:val="000C6FBE"/>
    <w:rsid w:val="000D4B63"/>
    <w:rsid w:val="000D5E71"/>
    <w:rsid w:val="000D7918"/>
    <w:rsid w:val="000E0084"/>
    <w:rsid w:val="000E0B19"/>
    <w:rsid w:val="000E38C9"/>
    <w:rsid w:val="000E5219"/>
    <w:rsid w:val="000E585B"/>
    <w:rsid w:val="00104BA6"/>
    <w:rsid w:val="001266A6"/>
    <w:rsid w:val="00130027"/>
    <w:rsid w:val="00134042"/>
    <w:rsid w:val="00134F8C"/>
    <w:rsid w:val="00136847"/>
    <w:rsid w:val="001412D6"/>
    <w:rsid w:val="00142DA5"/>
    <w:rsid w:val="001465F2"/>
    <w:rsid w:val="001509C3"/>
    <w:rsid w:val="00152143"/>
    <w:rsid w:val="00156F6C"/>
    <w:rsid w:val="00165197"/>
    <w:rsid w:val="0016728E"/>
    <w:rsid w:val="00170F05"/>
    <w:rsid w:val="00181627"/>
    <w:rsid w:val="00190CEB"/>
    <w:rsid w:val="001A036C"/>
    <w:rsid w:val="001A0AF3"/>
    <w:rsid w:val="001A6F3C"/>
    <w:rsid w:val="001B2ED5"/>
    <w:rsid w:val="001B5BA1"/>
    <w:rsid w:val="001B6F75"/>
    <w:rsid w:val="001C7CAA"/>
    <w:rsid w:val="001E347E"/>
    <w:rsid w:val="00201948"/>
    <w:rsid w:val="0020505A"/>
    <w:rsid w:val="0021204C"/>
    <w:rsid w:val="00220603"/>
    <w:rsid w:val="00233972"/>
    <w:rsid w:val="00235731"/>
    <w:rsid w:val="00240189"/>
    <w:rsid w:val="002506B7"/>
    <w:rsid w:val="00251694"/>
    <w:rsid w:val="00252836"/>
    <w:rsid w:val="00257966"/>
    <w:rsid w:val="00265432"/>
    <w:rsid w:val="0026765C"/>
    <w:rsid w:val="00267E6F"/>
    <w:rsid w:val="002704A2"/>
    <w:rsid w:val="00282848"/>
    <w:rsid w:val="00284755"/>
    <w:rsid w:val="00295250"/>
    <w:rsid w:val="002A0ED6"/>
    <w:rsid w:val="002A3953"/>
    <w:rsid w:val="002A3C1A"/>
    <w:rsid w:val="002A4DF3"/>
    <w:rsid w:val="002A7CC3"/>
    <w:rsid w:val="002B6C19"/>
    <w:rsid w:val="002B731B"/>
    <w:rsid w:val="002B78B5"/>
    <w:rsid w:val="002C0CF7"/>
    <w:rsid w:val="002C71FE"/>
    <w:rsid w:val="002D7EE2"/>
    <w:rsid w:val="002E0782"/>
    <w:rsid w:val="002E660E"/>
    <w:rsid w:val="002F0E62"/>
    <w:rsid w:val="002F1558"/>
    <w:rsid w:val="002F29B5"/>
    <w:rsid w:val="002F3E41"/>
    <w:rsid w:val="002F5E2F"/>
    <w:rsid w:val="0030209A"/>
    <w:rsid w:val="003025D9"/>
    <w:rsid w:val="0031115B"/>
    <w:rsid w:val="0031214A"/>
    <w:rsid w:val="0032745F"/>
    <w:rsid w:val="00333EA1"/>
    <w:rsid w:val="00337280"/>
    <w:rsid w:val="00344584"/>
    <w:rsid w:val="003519B3"/>
    <w:rsid w:val="0035269A"/>
    <w:rsid w:val="00353A49"/>
    <w:rsid w:val="00362070"/>
    <w:rsid w:val="00372547"/>
    <w:rsid w:val="00376298"/>
    <w:rsid w:val="0038467D"/>
    <w:rsid w:val="00384868"/>
    <w:rsid w:val="00396FD0"/>
    <w:rsid w:val="003A1CB1"/>
    <w:rsid w:val="003B0A3E"/>
    <w:rsid w:val="003B145E"/>
    <w:rsid w:val="003B5955"/>
    <w:rsid w:val="003D57E3"/>
    <w:rsid w:val="003F1A84"/>
    <w:rsid w:val="00402178"/>
    <w:rsid w:val="00406768"/>
    <w:rsid w:val="004210D1"/>
    <w:rsid w:val="00444B0A"/>
    <w:rsid w:val="00454654"/>
    <w:rsid w:val="00461107"/>
    <w:rsid w:val="0046361E"/>
    <w:rsid w:val="004664AC"/>
    <w:rsid w:val="00472D72"/>
    <w:rsid w:val="00474AB3"/>
    <w:rsid w:val="00476328"/>
    <w:rsid w:val="004907DC"/>
    <w:rsid w:val="00496A58"/>
    <w:rsid w:val="004A17E6"/>
    <w:rsid w:val="004A33AC"/>
    <w:rsid w:val="004B027A"/>
    <w:rsid w:val="004B434E"/>
    <w:rsid w:val="004B6B72"/>
    <w:rsid w:val="004D11C4"/>
    <w:rsid w:val="004D149C"/>
    <w:rsid w:val="004D6ACC"/>
    <w:rsid w:val="004F1B2D"/>
    <w:rsid w:val="0051360A"/>
    <w:rsid w:val="00514A0A"/>
    <w:rsid w:val="005223BB"/>
    <w:rsid w:val="005266B2"/>
    <w:rsid w:val="00530BE5"/>
    <w:rsid w:val="00536C55"/>
    <w:rsid w:val="00537F92"/>
    <w:rsid w:val="0054376C"/>
    <w:rsid w:val="00556F90"/>
    <w:rsid w:val="00560E1D"/>
    <w:rsid w:val="005625CF"/>
    <w:rsid w:val="005779EF"/>
    <w:rsid w:val="00581D4D"/>
    <w:rsid w:val="00590061"/>
    <w:rsid w:val="00594514"/>
    <w:rsid w:val="00597C3A"/>
    <w:rsid w:val="005A1104"/>
    <w:rsid w:val="005A15AC"/>
    <w:rsid w:val="005A44D2"/>
    <w:rsid w:val="005B55F2"/>
    <w:rsid w:val="005C222A"/>
    <w:rsid w:val="005C565B"/>
    <w:rsid w:val="005C67BE"/>
    <w:rsid w:val="005D3B67"/>
    <w:rsid w:val="005E687F"/>
    <w:rsid w:val="005E7E5D"/>
    <w:rsid w:val="006065A7"/>
    <w:rsid w:val="006153CA"/>
    <w:rsid w:val="00616748"/>
    <w:rsid w:val="00620C68"/>
    <w:rsid w:val="00632B35"/>
    <w:rsid w:val="006355B7"/>
    <w:rsid w:val="00646AEB"/>
    <w:rsid w:val="006534F6"/>
    <w:rsid w:val="00660F85"/>
    <w:rsid w:val="00662F35"/>
    <w:rsid w:val="00664A2F"/>
    <w:rsid w:val="00665139"/>
    <w:rsid w:val="00670B65"/>
    <w:rsid w:val="0067305E"/>
    <w:rsid w:val="00674692"/>
    <w:rsid w:val="00680F45"/>
    <w:rsid w:val="00683ECE"/>
    <w:rsid w:val="00685B98"/>
    <w:rsid w:val="0069177D"/>
    <w:rsid w:val="006935F1"/>
    <w:rsid w:val="006A5D72"/>
    <w:rsid w:val="006A6068"/>
    <w:rsid w:val="006B11A9"/>
    <w:rsid w:val="006B1E6F"/>
    <w:rsid w:val="006C53A0"/>
    <w:rsid w:val="006D2DD5"/>
    <w:rsid w:val="006D3E6F"/>
    <w:rsid w:val="006D7D0A"/>
    <w:rsid w:val="006E75A6"/>
    <w:rsid w:val="006E7835"/>
    <w:rsid w:val="006F23B4"/>
    <w:rsid w:val="006F2CB2"/>
    <w:rsid w:val="00705157"/>
    <w:rsid w:val="007106FD"/>
    <w:rsid w:val="00713C3C"/>
    <w:rsid w:val="00713E8E"/>
    <w:rsid w:val="007368F9"/>
    <w:rsid w:val="007419E9"/>
    <w:rsid w:val="00741CBC"/>
    <w:rsid w:val="00745410"/>
    <w:rsid w:val="00747930"/>
    <w:rsid w:val="007522FA"/>
    <w:rsid w:val="007558C7"/>
    <w:rsid w:val="0076329E"/>
    <w:rsid w:val="00785B8D"/>
    <w:rsid w:val="00787173"/>
    <w:rsid w:val="00790F4E"/>
    <w:rsid w:val="007C7DFA"/>
    <w:rsid w:val="007D220A"/>
    <w:rsid w:val="007D31BD"/>
    <w:rsid w:val="007E0BBA"/>
    <w:rsid w:val="007E2A75"/>
    <w:rsid w:val="007E645A"/>
    <w:rsid w:val="007F70E2"/>
    <w:rsid w:val="007F7311"/>
    <w:rsid w:val="00803FA5"/>
    <w:rsid w:val="00823354"/>
    <w:rsid w:val="00823DAB"/>
    <w:rsid w:val="008316ED"/>
    <w:rsid w:val="00832BA6"/>
    <w:rsid w:val="008359F5"/>
    <w:rsid w:val="00835D5D"/>
    <w:rsid w:val="008363B9"/>
    <w:rsid w:val="008403E8"/>
    <w:rsid w:val="00843639"/>
    <w:rsid w:val="0084473B"/>
    <w:rsid w:val="00852EEC"/>
    <w:rsid w:val="008574F9"/>
    <w:rsid w:val="008837A6"/>
    <w:rsid w:val="00884E15"/>
    <w:rsid w:val="00884F42"/>
    <w:rsid w:val="008B2902"/>
    <w:rsid w:val="008D3E6B"/>
    <w:rsid w:val="008D46C2"/>
    <w:rsid w:val="008F3740"/>
    <w:rsid w:val="0091160B"/>
    <w:rsid w:val="00912BEB"/>
    <w:rsid w:val="0091629E"/>
    <w:rsid w:val="0091758B"/>
    <w:rsid w:val="00920001"/>
    <w:rsid w:val="00922B5E"/>
    <w:rsid w:val="00923E99"/>
    <w:rsid w:val="0095172F"/>
    <w:rsid w:val="009706A5"/>
    <w:rsid w:val="00981CD0"/>
    <w:rsid w:val="009A6D42"/>
    <w:rsid w:val="009B44BA"/>
    <w:rsid w:val="009B7AEB"/>
    <w:rsid w:val="009C2CAF"/>
    <w:rsid w:val="009C7533"/>
    <w:rsid w:val="009D2234"/>
    <w:rsid w:val="009E5233"/>
    <w:rsid w:val="009E621D"/>
    <w:rsid w:val="009F5467"/>
    <w:rsid w:val="009F77B4"/>
    <w:rsid w:val="00A04F59"/>
    <w:rsid w:val="00A0517D"/>
    <w:rsid w:val="00A068B9"/>
    <w:rsid w:val="00A22CB8"/>
    <w:rsid w:val="00A3181D"/>
    <w:rsid w:val="00A40411"/>
    <w:rsid w:val="00A42CF0"/>
    <w:rsid w:val="00A47CF3"/>
    <w:rsid w:val="00A70043"/>
    <w:rsid w:val="00A73374"/>
    <w:rsid w:val="00A9024D"/>
    <w:rsid w:val="00A9107C"/>
    <w:rsid w:val="00AB5262"/>
    <w:rsid w:val="00AC0D31"/>
    <w:rsid w:val="00AC1D73"/>
    <w:rsid w:val="00AC605E"/>
    <w:rsid w:val="00AD7152"/>
    <w:rsid w:val="00AE0054"/>
    <w:rsid w:val="00AF3E95"/>
    <w:rsid w:val="00B046CD"/>
    <w:rsid w:val="00B05E7C"/>
    <w:rsid w:val="00B32A59"/>
    <w:rsid w:val="00B37D7D"/>
    <w:rsid w:val="00B43D6B"/>
    <w:rsid w:val="00B50E7A"/>
    <w:rsid w:val="00B624C7"/>
    <w:rsid w:val="00B63B0C"/>
    <w:rsid w:val="00B65093"/>
    <w:rsid w:val="00B7482E"/>
    <w:rsid w:val="00B76573"/>
    <w:rsid w:val="00B8117F"/>
    <w:rsid w:val="00B8257D"/>
    <w:rsid w:val="00B8357F"/>
    <w:rsid w:val="00B93661"/>
    <w:rsid w:val="00B9688E"/>
    <w:rsid w:val="00BD57D6"/>
    <w:rsid w:val="00BD609F"/>
    <w:rsid w:val="00BE2A1E"/>
    <w:rsid w:val="00BF03E1"/>
    <w:rsid w:val="00BF0479"/>
    <w:rsid w:val="00C03C43"/>
    <w:rsid w:val="00C062E7"/>
    <w:rsid w:val="00C30130"/>
    <w:rsid w:val="00C359C6"/>
    <w:rsid w:val="00C35E6D"/>
    <w:rsid w:val="00C403F1"/>
    <w:rsid w:val="00C4163E"/>
    <w:rsid w:val="00C57B2E"/>
    <w:rsid w:val="00C657C0"/>
    <w:rsid w:val="00C67C6D"/>
    <w:rsid w:val="00C86D0F"/>
    <w:rsid w:val="00C931F1"/>
    <w:rsid w:val="00CA00FF"/>
    <w:rsid w:val="00CB2F69"/>
    <w:rsid w:val="00CD41C6"/>
    <w:rsid w:val="00CE0A88"/>
    <w:rsid w:val="00CF435D"/>
    <w:rsid w:val="00D012BC"/>
    <w:rsid w:val="00D05198"/>
    <w:rsid w:val="00D11E6F"/>
    <w:rsid w:val="00D35463"/>
    <w:rsid w:val="00D440A9"/>
    <w:rsid w:val="00D468D9"/>
    <w:rsid w:val="00D60A9D"/>
    <w:rsid w:val="00D63B7D"/>
    <w:rsid w:val="00D6519C"/>
    <w:rsid w:val="00D71C3E"/>
    <w:rsid w:val="00D7528C"/>
    <w:rsid w:val="00D80307"/>
    <w:rsid w:val="00D927EC"/>
    <w:rsid w:val="00D93624"/>
    <w:rsid w:val="00D94946"/>
    <w:rsid w:val="00D97275"/>
    <w:rsid w:val="00D975E0"/>
    <w:rsid w:val="00DC1A9A"/>
    <w:rsid w:val="00DE0DA9"/>
    <w:rsid w:val="00DE1455"/>
    <w:rsid w:val="00DE4E6A"/>
    <w:rsid w:val="00E179D1"/>
    <w:rsid w:val="00E20A76"/>
    <w:rsid w:val="00E250A6"/>
    <w:rsid w:val="00E47EC9"/>
    <w:rsid w:val="00E52040"/>
    <w:rsid w:val="00E62FEE"/>
    <w:rsid w:val="00E813C7"/>
    <w:rsid w:val="00E862CF"/>
    <w:rsid w:val="00E93E0F"/>
    <w:rsid w:val="00E9620E"/>
    <w:rsid w:val="00E965C0"/>
    <w:rsid w:val="00EA2045"/>
    <w:rsid w:val="00EA5DE3"/>
    <w:rsid w:val="00EC7198"/>
    <w:rsid w:val="00ED15C8"/>
    <w:rsid w:val="00ED271E"/>
    <w:rsid w:val="00ED301F"/>
    <w:rsid w:val="00ED6536"/>
    <w:rsid w:val="00ED7956"/>
    <w:rsid w:val="00ED7A43"/>
    <w:rsid w:val="00EE3B49"/>
    <w:rsid w:val="00EE47D8"/>
    <w:rsid w:val="00EE5B1E"/>
    <w:rsid w:val="00EF28CB"/>
    <w:rsid w:val="00F04477"/>
    <w:rsid w:val="00F13655"/>
    <w:rsid w:val="00F35D12"/>
    <w:rsid w:val="00F37EC8"/>
    <w:rsid w:val="00F473BF"/>
    <w:rsid w:val="00F52206"/>
    <w:rsid w:val="00F53F3C"/>
    <w:rsid w:val="00F55419"/>
    <w:rsid w:val="00F70022"/>
    <w:rsid w:val="00F746A0"/>
    <w:rsid w:val="00F844A9"/>
    <w:rsid w:val="00FA764A"/>
    <w:rsid w:val="00FB0F98"/>
    <w:rsid w:val="00FB3837"/>
    <w:rsid w:val="00FB4D04"/>
    <w:rsid w:val="00FB5425"/>
    <w:rsid w:val="00FD7139"/>
    <w:rsid w:val="00FE32FF"/>
    <w:rsid w:val="00FF0467"/>
    <w:rsid w:val="00FF4C7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10"/>
    <w:pPr>
      <w:ind w:left="720"/>
      <w:contextualSpacing/>
    </w:pPr>
  </w:style>
  <w:style w:type="paragraph" w:styleId="FootnoteText">
    <w:name w:val="footnote text"/>
    <w:basedOn w:val="Normal"/>
    <w:link w:val="FootnoteTextChar"/>
    <w:uiPriority w:val="99"/>
    <w:semiHidden/>
    <w:unhideWhenUsed/>
    <w:rsid w:val="00F84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4A9"/>
    <w:rPr>
      <w:sz w:val="20"/>
      <w:szCs w:val="20"/>
    </w:rPr>
  </w:style>
  <w:style w:type="character" w:styleId="FootnoteReference">
    <w:name w:val="footnote reference"/>
    <w:basedOn w:val="DefaultParagraphFont"/>
    <w:uiPriority w:val="99"/>
    <w:semiHidden/>
    <w:unhideWhenUsed/>
    <w:rsid w:val="00F844A9"/>
    <w:rPr>
      <w:vertAlign w:val="superscript"/>
    </w:rPr>
  </w:style>
  <w:style w:type="paragraph" w:styleId="BalloonText">
    <w:name w:val="Balloon Text"/>
    <w:basedOn w:val="Normal"/>
    <w:link w:val="BalloonTextChar"/>
    <w:uiPriority w:val="99"/>
    <w:semiHidden/>
    <w:unhideWhenUsed/>
    <w:rsid w:val="005C222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C222A"/>
    <w:rPr>
      <w:rFonts w:ascii="Tahoma" w:hAnsi="Tahoma"/>
      <w:sz w:val="16"/>
      <w:szCs w:val="16"/>
    </w:rPr>
  </w:style>
  <w:style w:type="paragraph" w:styleId="Revision">
    <w:name w:val="Revision"/>
    <w:hidden/>
    <w:uiPriority w:val="99"/>
    <w:semiHidden/>
    <w:rsid w:val="00B37D7D"/>
    <w:pPr>
      <w:spacing w:after="0" w:line="240" w:lineRule="auto"/>
    </w:pPr>
  </w:style>
  <w:style w:type="paragraph" w:styleId="HTMLPreformatted">
    <w:name w:val="HTML Preformatted"/>
    <w:basedOn w:val="Normal"/>
    <w:link w:val="HTMLPreformattedChar"/>
    <w:uiPriority w:val="99"/>
    <w:semiHidden/>
    <w:unhideWhenUsed/>
    <w:rsid w:val="0046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361E"/>
    <w:rPr>
      <w:rFonts w:ascii="Courier New" w:eastAsia="Times New Roman" w:hAnsi="Courier New" w:cs="Courier New"/>
      <w:sz w:val="20"/>
      <w:szCs w:val="20"/>
    </w:rPr>
  </w:style>
  <w:style w:type="character" w:styleId="Hyperlink">
    <w:name w:val="Hyperlink"/>
    <w:basedOn w:val="DefaultParagraphFont"/>
    <w:uiPriority w:val="99"/>
    <w:unhideWhenUsed/>
    <w:rsid w:val="0046361E"/>
    <w:rPr>
      <w:color w:val="0000FF"/>
      <w:u w:val="single"/>
    </w:rPr>
  </w:style>
  <w:style w:type="paragraph" w:styleId="EndnoteText">
    <w:name w:val="endnote text"/>
    <w:basedOn w:val="Normal"/>
    <w:link w:val="EndnoteTextChar"/>
    <w:uiPriority w:val="99"/>
    <w:semiHidden/>
    <w:unhideWhenUsed/>
    <w:rsid w:val="00D35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463"/>
    <w:rPr>
      <w:sz w:val="20"/>
      <w:szCs w:val="20"/>
    </w:rPr>
  </w:style>
  <w:style w:type="character" w:styleId="EndnoteReference">
    <w:name w:val="endnote reference"/>
    <w:basedOn w:val="DefaultParagraphFont"/>
    <w:uiPriority w:val="99"/>
    <w:semiHidden/>
    <w:unhideWhenUsed/>
    <w:rsid w:val="00D354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10"/>
    <w:pPr>
      <w:ind w:left="720"/>
      <w:contextualSpacing/>
    </w:pPr>
  </w:style>
  <w:style w:type="paragraph" w:styleId="FootnoteText">
    <w:name w:val="footnote text"/>
    <w:basedOn w:val="Normal"/>
    <w:link w:val="FootnoteTextChar"/>
    <w:uiPriority w:val="99"/>
    <w:semiHidden/>
    <w:unhideWhenUsed/>
    <w:rsid w:val="00F84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4A9"/>
    <w:rPr>
      <w:sz w:val="20"/>
      <w:szCs w:val="20"/>
    </w:rPr>
  </w:style>
  <w:style w:type="character" w:styleId="FootnoteReference">
    <w:name w:val="footnote reference"/>
    <w:basedOn w:val="DefaultParagraphFont"/>
    <w:uiPriority w:val="99"/>
    <w:semiHidden/>
    <w:unhideWhenUsed/>
    <w:rsid w:val="00F84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8567">
      <w:bodyDiv w:val="1"/>
      <w:marLeft w:val="0"/>
      <w:marRight w:val="0"/>
      <w:marTop w:val="0"/>
      <w:marBottom w:val="0"/>
      <w:divBdr>
        <w:top w:val="none" w:sz="0" w:space="0" w:color="auto"/>
        <w:left w:val="none" w:sz="0" w:space="0" w:color="auto"/>
        <w:bottom w:val="none" w:sz="0" w:space="0" w:color="auto"/>
        <w:right w:val="none" w:sz="0" w:space="0" w:color="auto"/>
      </w:divBdr>
    </w:div>
    <w:div w:id="1261060570">
      <w:bodyDiv w:val="1"/>
      <w:marLeft w:val="0"/>
      <w:marRight w:val="0"/>
      <w:marTop w:val="0"/>
      <w:marBottom w:val="0"/>
      <w:divBdr>
        <w:top w:val="none" w:sz="0" w:space="0" w:color="auto"/>
        <w:left w:val="none" w:sz="0" w:space="0" w:color="auto"/>
        <w:bottom w:val="none" w:sz="0" w:space="0" w:color="auto"/>
        <w:right w:val="none" w:sz="0" w:space="0" w:color="auto"/>
      </w:divBdr>
    </w:div>
    <w:div w:id="14636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38FC-396B-4B94-BFE9-ECDF013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2011-12-18T14:22:00Z</cp:lastPrinted>
  <dcterms:created xsi:type="dcterms:W3CDTF">2011-12-18T12:01:00Z</dcterms:created>
  <dcterms:modified xsi:type="dcterms:W3CDTF">2011-12-18T14:23:00Z</dcterms:modified>
</cp:coreProperties>
</file>