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992E8" w14:textId="1E5BD016" w:rsidR="00EA2A9F" w:rsidRPr="00735E16" w:rsidRDefault="00B92AA3" w:rsidP="00EA2A9F">
      <w:pPr>
        <w:pStyle w:val="NormalWeb"/>
        <w:spacing w:before="130" w:beforeAutospacing="0" w:after="0" w:afterAutospacing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eastAsia="+mj-ea" w:hAnsiTheme="majorHAnsi" w:cs="+mj-cs"/>
          <w:b/>
          <w:bCs/>
          <w:color w:val="000000"/>
          <w:kern w:val="24"/>
          <w:sz w:val="48"/>
          <w:szCs w:val="80"/>
        </w:rPr>
        <w:t>Concurrent Garbage Collection</w:t>
      </w:r>
      <w:r w:rsidR="00EA2A9F" w:rsidRPr="00735E16">
        <w:rPr>
          <w:rFonts w:asciiTheme="majorHAnsi" w:hAnsiTheme="majorHAnsi"/>
          <w:sz w:val="36"/>
          <w:szCs w:val="36"/>
        </w:rPr>
        <w:br/>
      </w:r>
      <w:r>
        <w:rPr>
          <w:rFonts w:asciiTheme="majorHAnsi" w:eastAsia="+mn-ea" w:hAnsiTheme="majorHAnsi" w:cs="+mn-cs"/>
          <w:color w:val="898989"/>
          <w:kern w:val="24"/>
          <w:sz w:val="28"/>
          <w:szCs w:val="28"/>
        </w:rPr>
        <w:t>Based on “The Garbage Collection Handbook”</w:t>
      </w:r>
    </w:p>
    <w:p w14:paraId="1D45B888" w14:textId="1AA3F0DB" w:rsidR="00EA2A9F" w:rsidRPr="00735E16" w:rsidRDefault="00B92AA3" w:rsidP="00EA2A9F">
      <w:pPr>
        <w:pStyle w:val="NormalWeb"/>
        <w:spacing w:before="130" w:beforeAutospacing="0" w:after="0" w:afterAutospacing="0"/>
        <w:jc w:val="center"/>
        <w:rPr>
          <w:rFonts w:asciiTheme="majorHAnsi" w:hAnsiTheme="majorHAnsi"/>
          <w:rtl/>
        </w:rPr>
      </w:pPr>
      <w:r>
        <w:rPr>
          <w:rFonts w:asciiTheme="majorHAnsi" w:eastAsia="+mn-ea" w:hAnsiTheme="majorHAnsi" w:cs="+mn-cs"/>
          <w:color w:val="898989"/>
          <w:kern w:val="24"/>
          <w:sz w:val="28"/>
          <w:szCs w:val="28"/>
        </w:rPr>
        <w:t>By Richard Jones, Antony Hosking and Eliot Moss</w:t>
      </w:r>
      <w:r w:rsidR="00EA2A9F" w:rsidRPr="00735E16">
        <w:rPr>
          <w:rFonts w:asciiTheme="majorHAnsi" w:hAnsiTheme="majorHAnsi"/>
        </w:rPr>
        <w:br/>
      </w:r>
    </w:p>
    <w:p w14:paraId="16C5029D" w14:textId="78192CA4" w:rsidR="00B6148E" w:rsidRPr="00735E16" w:rsidRDefault="00EA2A9F" w:rsidP="00EA2A9F">
      <w:pPr>
        <w:pStyle w:val="Title"/>
        <w:bidi w:val="0"/>
        <w:jc w:val="center"/>
        <w:rPr>
          <w:sz w:val="28"/>
          <w:szCs w:val="36"/>
        </w:rPr>
      </w:pPr>
      <w:r w:rsidRPr="00735E16">
        <w:rPr>
          <w:sz w:val="28"/>
          <w:szCs w:val="36"/>
        </w:rPr>
        <w:t>Presented</w:t>
      </w:r>
      <w:r w:rsidR="00177264">
        <w:rPr>
          <w:sz w:val="28"/>
          <w:szCs w:val="36"/>
        </w:rPr>
        <w:t xml:space="preserve"> and summarized</w:t>
      </w:r>
      <w:r w:rsidRPr="00735E16">
        <w:rPr>
          <w:sz w:val="28"/>
          <w:szCs w:val="36"/>
        </w:rPr>
        <w:t xml:space="preserve"> by </w:t>
      </w:r>
      <w:r w:rsidR="00B92AA3">
        <w:rPr>
          <w:sz w:val="28"/>
          <w:szCs w:val="36"/>
        </w:rPr>
        <w:t>Roman Kecher</w:t>
      </w:r>
      <w:r w:rsidRPr="00735E16">
        <w:rPr>
          <w:sz w:val="28"/>
          <w:szCs w:val="36"/>
        </w:rPr>
        <w:br/>
      </w:r>
      <w:r w:rsidR="00005E01">
        <w:rPr>
          <w:sz w:val="28"/>
          <w:szCs w:val="36"/>
        </w:rPr>
        <w:t>23/12</w:t>
      </w:r>
      <w:r w:rsidR="00B92AA3">
        <w:rPr>
          <w:sz w:val="28"/>
          <w:szCs w:val="36"/>
        </w:rPr>
        <w:t>/2014</w:t>
      </w:r>
    </w:p>
    <w:p w14:paraId="5221BE47" w14:textId="2E1F9340" w:rsidR="00ED4897" w:rsidRDefault="00ED4897" w:rsidP="00BA1E42">
      <w:p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talk was based on chapter 15 of </w:t>
      </w:r>
      <w:r w:rsidR="005D16BD">
        <w:rPr>
          <w:sz w:val="24"/>
          <w:szCs w:val="24"/>
        </w:rPr>
        <w:t>the book, which discusses the general concepts related to concurrent garbage</w:t>
      </w:r>
      <w:r w:rsidR="00A86041">
        <w:rPr>
          <w:sz w:val="24"/>
          <w:szCs w:val="24"/>
        </w:rPr>
        <w:t xml:space="preserve"> collection,</w:t>
      </w:r>
      <w:r w:rsidR="005D16BD">
        <w:rPr>
          <w:sz w:val="24"/>
          <w:szCs w:val="24"/>
        </w:rPr>
        <w:t xml:space="preserve"> the </w:t>
      </w:r>
      <w:r w:rsidR="00414286">
        <w:rPr>
          <w:sz w:val="24"/>
          <w:szCs w:val="24"/>
        </w:rPr>
        <w:t xml:space="preserve">new kind of </w:t>
      </w:r>
      <w:r w:rsidR="005D16BD">
        <w:rPr>
          <w:sz w:val="24"/>
          <w:szCs w:val="24"/>
        </w:rPr>
        <w:t xml:space="preserve">problems </w:t>
      </w:r>
      <w:r w:rsidR="00071DE2">
        <w:rPr>
          <w:sz w:val="24"/>
          <w:szCs w:val="24"/>
        </w:rPr>
        <w:t xml:space="preserve">that </w:t>
      </w:r>
      <w:r w:rsidR="005D16BD">
        <w:rPr>
          <w:sz w:val="24"/>
          <w:szCs w:val="24"/>
        </w:rPr>
        <w:t>it introduces, and a number of different approaches to solving those problems.</w:t>
      </w:r>
    </w:p>
    <w:p w14:paraId="3CCF7F9C" w14:textId="402BF2A8" w:rsidR="005D16BD" w:rsidRDefault="00363FF9" w:rsidP="00BA1E42">
      <w:p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First, a few different garbage collection variants are introduced: an incremental </w:t>
      </w:r>
      <w:r w:rsidR="00480037">
        <w:rPr>
          <w:sz w:val="24"/>
          <w:szCs w:val="24"/>
        </w:rPr>
        <w:t xml:space="preserve">garbage </w:t>
      </w:r>
      <w:r>
        <w:rPr>
          <w:sz w:val="24"/>
          <w:szCs w:val="24"/>
        </w:rPr>
        <w:t>collection, a mostly concurrent garbage collection, and finally the concurrent</w:t>
      </w:r>
      <w:r w:rsidR="00475B2F">
        <w:rPr>
          <w:sz w:val="24"/>
          <w:szCs w:val="24"/>
        </w:rPr>
        <w:t xml:space="preserve"> “on-the-fly”</w:t>
      </w:r>
      <w:r>
        <w:rPr>
          <w:sz w:val="24"/>
          <w:szCs w:val="24"/>
        </w:rPr>
        <w:t xml:space="preserve"> garbage collection. Those variants slowly introduce </w:t>
      </w:r>
      <w:r w:rsidR="00B84359">
        <w:rPr>
          <w:sz w:val="24"/>
          <w:szCs w:val="24"/>
        </w:rPr>
        <w:t xml:space="preserve">the audience to the new major </w:t>
      </w:r>
      <w:r w:rsidR="000D654B">
        <w:rPr>
          <w:sz w:val="24"/>
          <w:szCs w:val="24"/>
        </w:rPr>
        <w:t>issue</w:t>
      </w:r>
      <w:r>
        <w:rPr>
          <w:sz w:val="24"/>
          <w:szCs w:val="24"/>
        </w:rPr>
        <w:t xml:space="preserve"> associated with concurrent garbage collection – </w:t>
      </w:r>
      <w:r w:rsidR="00B464BC">
        <w:rPr>
          <w:sz w:val="24"/>
          <w:szCs w:val="24"/>
        </w:rPr>
        <w:t>mostly referred to as “</w:t>
      </w:r>
      <w:r>
        <w:rPr>
          <w:sz w:val="24"/>
          <w:szCs w:val="24"/>
        </w:rPr>
        <w:t xml:space="preserve">the </w:t>
      </w:r>
      <w:r w:rsidR="005B5A3E">
        <w:rPr>
          <w:sz w:val="24"/>
          <w:szCs w:val="24"/>
        </w:rPr>
        <w:t>lost object problem</w:t>
      </w:r>
      <w:r w:rsidR="00B464BC">
        <w:rPr>
          <w:sz w:val="24"/>
          <w:szCs w:val="24"/>
        </w:rPr>
        <w:t>”</w:t>
      </w:r>
      <w:r w:rsidR="005B5A3E">
        <w:rPr>
          <w:sz w:val="24"/>
          <w:szCs w:val="24"/>
        </w:rPr>
        <w:t>; since the mutator operates concurrently with the collector, it is able to influence the connectivity graph and cause some of the objects</w:t>
      </w:r>
      <w:r w:rsidR="00C000F5">
        <w:rPr>
          <w:sz w:val="24"/>
          <w:szCs w:val="24"/>
        </w:rPr>
        <w:t xml:space="preserve"> to be missed by the collector.</w:t>
      </w:r>
    </w:p>
    <w:p w14:paraId="2D334F49" w14:textId="53873DBB" w:rsidR="00C000F5" w:rsidRDefault="00857248" w:rsidP="00BA1E42">
      <w:p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The tricolor abstraction (</w:t>
      </w:r>
      <w:r w:rsidR="006937C6">
        <w:rPr>
          <w:sz w:val="24"/>
          <w:szCs w:val="24"/>
        </w:rPr>
        <w:t xml:space="preserve">which </w:t>
      </w:r>
      <w:r w:rsidR="009761E8">
        <w:rPr>
          <w:sz w:val="24"/>
          <w:szCs w:val="24"/>
        </w:rPr>
        <w:t>labels</w:t>
      </w:r>
      <w:r>
        <w:rPr>
          <w:sz w:val="24"/>
          <w:szCs w:val="24"/>
        </w:rPr>
        <w:t xml:space="preserve"> objects with white, grey and black</w:t>
      </w:r>
      <w:r w:rsidR="006937C6">
        <w:rPr>
          <w:sz w:val="24"/>
          <w:szCs w:val="24"/>
        </w:rPr>
        <w:t xml:space="preserve"> colors</w:t>
      </w:r>
      <w:r>
        <w:rPr>
          <w:sz w:val="24"/>
          <w:szCs w:val="24"/>
        </w:rPr>
        <w:t xml:space="preserve">) is described once more. It is denoted that objects may be lost only if two conditions hold simultaneously: (1) there is a reference from a black object to a white object, and (2) that white object is not reachable from any grey object. </w:t>
      </w:r>
      <w:r w:rsidR="00ED2ED6">
        <w:rPr>
          <w:sz w:val="24"/>
          <w:szCs w:val="24"/>
        </w:rPr>
        <w:t xml:space="preserve">Therefore, it is sufficient to </w:t>
      </w:r>
      <w:r w:rsidR="00945CD2">
        <w:rPr>
          <w:sz w:val="24"/>
          <w:szCs w:val="24"/>
        </w:rPr>
        <w:t>prevent at least one of th</w:t>
      </w:r>
      <w:r w:rsidR="009102EB">
        <w:rPr>
          <w:sz w:val="24"/>
          <w:szCs w:val="24"/>
        </w:rPr>
        <w:t xml:space="preserve">ese conditions </w:t>
      </w:r>
      <w:r w:rsidR="00C27F07">
        <w:rPr>
          <w:sz w:val="24"/>
          <w:szCs w:val="24"/>
        </w:rPr>
        <w:t>from</w:t>
      </w:r>
      <w:r w:rsidR="009102EB">
        <w:rPr>
          <w:sz w:val="24"/>
          <w:szCs w:val="24"/>
        </w:rPr>
        <w:t xml:space="preserve"> becoming true; the strong and weak invariants, contradicting c</w:t>
      </w:r>
      <w:r w:rsidR="00872F2F">
        <w:rPr>
          <w:sz w:val="24"/>
          <w:szCs w:val="24"/>
        </w:rPr>
        <w:t>onditions (1) and (2)</w:t>
      </w:r>
      <w:r w:rsidR="009102EB">
        <w:rPr>
          <w:sz w:val="24"/>
          <w:szCs w:val="24"/>
        </w:rPr>
        <w:t xml:space="preserve"> </w:t>
      </w:r>
      <w:r w:rsidR="00331A6A">
        <w:rPr>
          <w:sz w:val="24"/>
          <w:szCs w:val="24"/>
        </w:rPr>
        <w:t>respectively, are</w:t>
      </w:r>
      <w:r w:rsidR="003D4996">
        <w:rPr>
          <w:sz w:val="24"/>
          <w:szCs w:val="24"/>
        </w:rPr>
        <w:t xml:space="preserve"> therefore</w:t>
      </w:r>
      <w:r w:rsidR="00331A6A">
        <w:rPr>
          <w:sz w:val="24"/>
          <w:szCs w:val="24"/>
        </w:rPr>
        <w:t xml:space="preserve"> introduced. </w:t>
      </w:r>
    </w:p>
    <w:p w14:paraId="726A104C" w14:textId="138CCC9B" w:rsidR="001E2A2B" w:rsidRPr="00F8472B" w:rsidRDefault="001E2A2B" w:rsidP="00BA1E42">
      <w:p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last part of the chapter and talk discusses </w:t>
      </w:r>
      <w:r w:rsidR="001C28AD">
        <w:rPr>
          <w:sz w:val="24"/>
          <w:szCs w:val="24"/>
        </w:rPr>
        <w:t>the different read/write barrier techniques that can be utilized in order to implement and maintain either the strong or weak invariants, under differe</w:t>
      </w:r>
      <w:r w:rsidR="00481CEF">
        <w:rPr>
          <w:sz w:val="24"/>
          <w:szCs w:val="24"/>
        </w:rPr>
        <w:t xml:space="preserve">nt assumptions and </w:t>
      </w:r>
      <w:r w:rsidR="008E702B">
        <w:rPr>
          <w:sz w:val="24"/>
          <w:szCs w:val="24"/>
        </w:rPr>
        <w:t xml:space="preserve">in various </w:t>
      </w:r>
      <w:r w:rsidR="00481CEF">
        <w:rPr>
          <w:sz w:val="24"/>
          <w:szCs w:val="24"/>
        </w:rPr>
        <w:t xml:space="preserve">environments (such as a grey or black mutator, or an incremental </w:t>
      </w:r>
      <w:r w:rsidR="00551418">
        <w:rPr>
          <w:sz w:val="24"/>
          <w:szCs w:val="24"/>
        </w:rPr>
        <w:t xml:space="preserve">update </w:t>
      </w:r>
      <w:r w:rsidR="00481CEF">
        <w:rPr>
          <w:sz w:val="24"/>
          <w:szCs w:val="24"/>
        </w:rPr>
        <w:t>technique vs that of snapshot-at-the-beginning).</w:t>
      </w:r>
      <w:r w:rsidR="0012789C">
        <w:rPr>
          <w:sz w:val="24"/>
          <w:szCs w:val="24"/>
        </w:rPr>
        <w:t xml:space="preserve"> Implementation details, such as card tables</w:t>
      </w:r>
      <w:r w:rsidR="004A4AD4">
        <w:rPr>
          <w:sz w:val="24"/>
          <w:szCs w:val="24"/>
        </w:rPr>
        <w:t>,</w:t>
      </w:r>
      <w:r w:rsidR="0012789C">
        <w:rPr>
          <w:sz w:val="24"/>
          <w:szCs w:val="24"/>
        </w:rPr>
        <w:t xml:space="preserve"> are also discussed.</w:t>
      </w:r>
    </w:p>
    <w:p w14:paraId="655A1666" w14:textId="3BA8220F" w:rsidR="006C536C" w:rsidRDefault="00A43F3E" w:rsidP="00BA1E42">
      <w:p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curious (and original) case presented in the slides, is a famous story about Dijkstra et al., </w:t>
      </w:r>
      <w:r w:rsidR="002E3A39">
        <w:rPr>
          <w:sz w:val="24"/>
          <w:szCs w:val="24"/>
        </w:rPr>
        <w:t>who</w:t>
      </w:r>
      <w:r>
        <w:rPr>
          <w:sz w:val="24"/>
          <w:szCs w:val="24"/>
        </w:rPr>
        <w:t xml:space="preserve"> have proposed a specific barrier technique for maintaining one of the aforementioned invariants.</w:t>
      </w:r>
      <w:r w:rsidR="00E256BF">
        <w:rPr>
          <w:sz w:val="24"/>
          <w:szCs w:val="24"/>
        </w:rPr>
        <w:t xml:space="preserve"> Their proposed solution relaxed the atomicity requirements of the barrier, and a behavioral correctness proof has also been provided. As it turned out, the implementation was actually flawed, and the lack of atomicity caused a specific race</w:t>
      </w:r>
      <w:r w:rsidR="00335968">
        <w:rPr>
          <w:sz w:val="24"/>
          <w:szCs w:val="24"/>
        </w:rPr>
        <w:t xml:space="preserve"> condition</w:t>
      </w:r>
      <w:r w:rsidR="00E256BF">
        <w:rPr>
          <w:sz w:val="24"/>
          <w:szCs w:val="24"/>
        </w:rPr>
        <w:t xml:space="preserve"> between the code of the barrier (run by the mutator) and that of the garbage collector, leading to a subtle bug.</w:t>
      </w:r>
      <w:r w:rsidR="003D08A8">
        <w:rPr>
          <w:sz w:val="24"/>
          <w:szCs w:val="24"/>
        </w:rPr>
        <w:t xml:space="preserve"> This case convinced Dijkstra and others that state-based (assertional) reasoning should be preferred for concurrent algorithms. This whole case is detailed fully in the presentation slides.</w:t>
      </w:r>
    </w:p>
    <w:p w14:paraId="4C1A2E61" w14:textId="180E717F" w:rsidR="006C536C" w:rsidRPr="006C536C" w:rsidRDefault="00C9751B" w:rsidP="00BA1E42">
      <w:p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discussions in the classroom revolved mostly about the differences between the various barrier </w:t>
      </w:r>
      <w:r w:rsidR="00291575">
        <w:rPr>
          <w:sz w:val="24"/>
          <w:szCs w:val="24"/>
        </w:rPr>
        <w:t>techniques</w:t>
      </w:r>
      <w:r>
        <w:rPr>
          <w:sz w:val="24"/>
          <w:szCs w:val="24"/>
        </w:rPr>
        <w:t xml:space="preserve"> that have been introduced, and the </w:t>
      </w:r>
      <w:r w:rsidR="00291575">
        <w:rPr>
          <w:sz w:val="24"/>
          <w:szCs w:val="24"/>
        </w:rPr>
        <w:t>numerous</w:t>
      </w:r>
      <w:r>
        <w:rPr>
          <w:sz w:val="24"/>
          <w:szCs w:val="24"/>
        </w:rPr>
        <w:t xml:space="preserve"> quality measures by which different concurrent garbage collection implementations should be compared</w:t>
      </w:r>
      <w:bookmarkStart w:id="0" w:name="_GoBack"/>
      <w:bookmarkEnd w:id="0"/>
      <w:r>
        <w:rPr>
          <w:sz w:val="24"/>
          <w:szCs w:val="24"/>
        </w:rPr>
        <w:t>.</w:t>
      </w:r>
    </w:p>
    <w:sectPr w:rsidR="006C536C" w:rsidRPr="006C536C" w:rsidSect="007F6528">
      <w:pgSz w:w="11906" w:h="16838"/>
      <w:pgMar w:top="1134" w:right="1077" w:bottom="1134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77BAC" w14:textId="77777777" w:rsidR="00D861F9" w:rsidRDefault="00D861F9" w:rsidP="007F6528">
      <w:pPr>
        <w:spacing w:after="0" w:line="240" w:lineRule="auto"/>
      </w:pPr>
      <w:r>
        <w:separator/>
      </w:r>
    </w:p>
  </w:endnote>
  <w:endnote w:type="continuationSeparator" w:id="0">
    <w:p w14:paraId="1D76012F" w14:textId="77777777" w:rsidR="00D861F9" w:rsidRDefault="00D861F9" w:rsidP="007F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33DB9" w14:textId="77777777" w:rsidR="00D861F9" w:rsidRDefault="00D861F9" w:rsidP="007F6528">
      <w:pPr>
        <w:spacing w:after="0" w:line="240" w:lineRule="auto"/>
      </w:pPr>
      <w:r>
        <w:separator/>
      </w:r>
    </w:p>
  </w:footnote>
  <w:footnote w:type="continuationSeparator" w:id="0">
    <w:p w14:paraId="6F691AA8" w14:textId="77777777" w:rsidR="00D861F9" w:rsidRDefault="00D861F9" w:rsidP="007F6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175AE"/>
    <w:multiLevelType w:val="hybridMultilevel"/>
    <w:tmpl w:val="02A028CE"/>
    <w:lvl w:ilvl="0" w:tplc="50AA22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FD0"/>
    <w:rsid w:val="00005E01"/>
    <w:rsid w:val="00025C2A"/>
    <w:rsid w:val="000409E4"/>
    <w:rsid w:val="00071DE2"/>
    <w:rsid w:val="000D654B"/>
    <w:rsid w:val="0012789C"/>
    <w:rsid w:val="00177264"/>
    <w:rsid w:val="001C28AD"/>
    <w:rsid w:val="001E2A2B"/>
    <w:rsid w:val="001F733B"/>
    <w:rsid w:val="00250A06"/>
    <w:rsid w:val="00291575"/>
    <w:rsid w:val="002C3325"/>
    <w:rsid w:val="002C5602"/>
    <w:rsid w:val="002E3A39"/>
    <w:rsid w:val="002E6DDE"/>
    <w:rsid w:val="00331A6A"/>
    <w:rsid w:val="00335968"/>
    <w:rsid w:val="00363FF9"/>
    <w:rsid w:val="003B1A6D"/>
    <w:rsid w:val="003B725A"/>
    <w:rsid w:val="003D08A8"/>
    <w:rsid w:val="003D4996"/>
    <w:rsid w:val="003F5D97"/>
    <w:rsid w:val="00411C12"/>
    <w:rsid w:val="00414286"/>
    <w:rsid w:val="00450842"/>
    <w:rsid w:val="00475B2F"/>
    <w:rsid w:val="00480037"/>
    <w:rsid w:val="00481CEF"/>
    <w:rsid w:val="004A4AD4"/>
    <w:rsid w:val="004A5874"/>
    <w:rsid w:val="005216A1"/>
    <w:rsid w:val="0053230D"/>
    <w:rsid w:val="00551418"/>
    <w:rsid w:val="005567D8"/>
    <w:rsid w:val="005B5A3E"/>
    <w:rsid w:val="005D16BD"/>
    <w:rsid w:val="00607236"/>
    <w:rsid w:val="006350F7"/>
    <w:rsid w:val="0065181B"/>
    <w:rsid w:val="00670CB9"/>
    <w:rsid w:val="00691B87"/>
    <w:rsid w:val="006937C6"/>
    <w:rsid w:val="006C536C"/>
    <w:rsid w:val="007100E5"/>
    <w:rsid w:val="00721CA7"/>
    <w:rsid w:val="00735E16"/>
    <w:rsid w:val="00773D45"/>
    <w:rsid w:val="00794B4D"/>
    <w:rsid w:val="00796D9B"/>
    <w:rsid w:val="007D0316"/>
    <w:rsid w:val="007E46C8"/>
    <w:rsid w:val="007F6528"/>
    <w:rsid w:val="0081751F"/>
    <w:rsid w:val="00857248"/>
    <w:rsid w:val="00872F2F"/>
    <w:rsid w:val="008E702B"/>
    <w:rsid w:val="008F55CA"/>
    <w:rsid w:val="0090176D"/>
    <w:rsid w:val="009102EB"/>
    <w:rsid w:val="00945CD2"/>
    <w:rsid w:val="00946FD0"/>
    <w:rsid w:val="009761E8"/>
    <w:rsid w:val="009B3582"/>
    <w:rsid w:val="00A43F3E"/>
    <w:rsid w:val="00A86041"/>
    <w:rsid w:val="00AC25A8"/>
    <w:rsid w:val="00AE517F"/>
    <w:rsid w:val="00B051FD"/>
    <w:rsid w:val="00B215E0"/>
    <w:rsid w:val="00B37218"/>
    <w:rsid w:val="00B464BC"/>
    <w:rsid w:val="00B84359"/>
    <w:rsid w:val="00B92AA3"/>
    <w:rsid w:val="00BA1E42"/>
    <w:rsid w:val="00C000F5"/>
    <w:rsid w:val="00C27F07"/>
    <w:rsid w:val="00C77661"/>
    <w:rsid w:val="00C9751B"/>
    <w:rsid w:val="00CA4522"/>
    <w:rsid w:val="00CB68C4"/>
    <w:rsid w:val="00CD4726"/>
    <w:rsid w:val="00D01F1F"/>
    <w:rsid w:val="00D861F9"/>
    <w:rsid w:val="00DE1153"/>
    <w:rsid w:val="00DF570D"/>
    <w:rsid w:val="00E256BF"/>
    <w:rsid w:val="00E36FE0"/>
    <w:rsid w:val="00E55526"/>
    <w:rsid w:val="00E82838"/>
    <w:rsid w:val="00EA2A9F"/>
    <w:rsid w:val="00ED2ED6"/>
    <w:rsid w:val="00ED4897"/>
    <w:rsid w:val="00F00D4A"/>
    <w:rsid w:val="00F31DDB"/>
    <w:rsid w:val="00F4298F"/>
    <w:rsid w:val="00F573AB"/>
    <w:rsid w:val="00F61195"/>
    <w:rsid w:val="00F71538"/>
    <w:rsid w:val="00F8472B"/>
    <w:rsid w:val="00FA1352"/>
    <w:rsid w:val="00FB391E"/>
    <w:rsid w:val="00F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F90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6F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6F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EA2A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7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65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528"/>
  </w:style>
  <w:style w:type="paragraph" w:styleId="Footer">
    <w:name w:val="footer"/>
    <w:basedOn w:val="Normal"/>
    <w:link w:val="FooterChar"/>
    <w:uiPriority w:val="99"/>
    <w:semiHidden/>
    <w:unhideWhenUsed/>
    <w:rsid w:val="007F65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430</Words>
  <Characters>2455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Roman</cp:lastModifiedBy>
  <cp:revision>115</cp:revision>
  <dcterms:created xsi:type="dcterms:W3CDTF">2014-02-23T16:56:00Z</dcterms:created>
  <dcterms:modified xsi:type="dcterms:W3CDTF">2014-12-24T20:29:00Z</dcterms:modified>
</cp:coreProperties>
</file>