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B6D" w:rsidRDefault="00EB0B6D" w:rsidP="00EB0B6D">
      <w:pPr>
        <w:jc w:val="center"/>
      </w:pPr>
      <w:r>
        <w:t>Peer to Peer Networks</w:t>
      </w:r>
    </w:p>
    <w:p w:rsidR="00EB0B6D" w:rsidRDefault="00EB0B6D" w:rsidP="00EB0B6D">
      <w:pPr>
        <w:jc w:val="center"/>
      </w:pPr>
      <w:r>
        <w:t>Lecture notes – 2</w:t>
      </w:r>
    </w:p>
    <w:p w:rsidR="001D133E" w:rsidRDefault="001D133E"/>
    <w:p w:rsidR="00734A28" w:rsidRDefault="00734A28" w:rsidP="00734A28"/>
    <w:p w:rsidR="00734A28" w:rsidRPr="00D73328" w:rsidRDefault="00D73328" w:rsidP="00734A28">
      <w:pPr>
        <w:rPr>
          <w:b/>
          <w:bCs/>
          <w:u w:val="single"/>
        </w:rPr>
      </w:pPr>
      <w:r>
        <w:rPr>
          <w:b/>
          <w:bCs/>
          <w:u w:val="single"/>
        </w:rPr>
        <w:t>Rehearsal and opening</w:t>
      </w:r>
      <w:r w:rsidR="00734A28" w:rsidRPr="00D73328">
        <w:rPr>
          <w:b/>
          <w:bCs/>
          <w:u w:val="single"/>
        </w:rPr>
        <w:t>:</w:t>
      </w:r>
    </w:p>
    <w:p w:rsidR="00734A28" w:rsidRDefault="00734A28" w:rsidP="00D73328">
      <w:r>
        <w:t xml:space="preserve">Our goal is to analyze packets in routers. To achieve it we use </w:t>
      </w:r>
      <w:r w:rsidR="00D100F6">
        <w:t>stochastic models that take as an input ‘arrivals intervals’ and ‘work load’ – each is a process:</w:t>
      </w:r>
      <w:r w:rsidR="00D100F6">
        <w:br/>
        <w:t>A(t) –</w:t>
      </w:r>
      <w:r w:rsidR="000711CB">
        <w:t xml:space="preserve"> a</w:t>
      </w:r>
      <w:r w:rsidR="00D100F6">
        <w:t xml:space="preserve"> process </w:t>
      </w:r>
      <w:r w:rsidR="00D73328">
        <w:t>that represents</w:t>
      </w:r>
      <w:r w:rsidR="00D100F6">
        <w:t xml:space="preserve"> arrivals intervals, described using a distribution function. </w:t>
      </w:r>
    </w:p>
    <w:p w:rsidR="00D100F6" w:rsidRDefault="00D100F6" w:rsidP="00D100F6">
      <w:r>
        <w:t xml:space="preserve">Definition: </w:t>
      </w:r>
      <w:r w:rsidR="000711CB" w:rsidRPr="00EB0B6D">
        <w:rPr>
          <w:position w:val="-10"/>
        </w:rPr>
        <w:object w:dxaOrig="406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203.25pt;height:15.75pt" o:ole="">
            <v:imagedata r:id="rId5" o:title=""/>
          </v:shape>
          <o:OLEObject Type="Embed" ProgID="Equation.DSMT4" ShapeID="_x0000_i1030" DrawAspect="Content" ObjectID="_1393922652" r:id="rId6"/>
        </w:object>
      </w:r>
    </w:p>
    <w:p w:rsidR="00D100F6" w:rsidRDefault="00D100F6" w:rsidP="00D73328">
      <w:r>
        <w:t>B(x)</w:t>
      </w:r>
      <w:r w:rsidR="000711CB">
        <w:t xml:space="preserve"> – a process </w:t>
      </w:r>
      <w:r w:rsidR="00D73328">
        <w:t>that represents</w:t>
      </w:r>
      <w:r w:rsidR="000711CB">
        <w:t xml:space="preserve"> work-load</w:t>
      </w:r>
      <w:r w:rsidR="00D73328">
        <w:t>s,</w:t>
      </w:r>
      <w:r w:rsidR="000711CB">
        <w:t xml:space="preserve"> </w:t>
      </w:r>
      <w:r w:rsidR="00D73328">
        <w:t>a</w:t>
      </w:r>
      <w:r w:rsidR="000711CB">
        <w:t>lso described using a distribution function.</w:t>
      </w:r>
    </w:p>
    <w:p w:rsidR="005E46AD" w:rsidRDefault="000711CB" w:rsidP="005E46AD">
      <w:r>
        <w:t xml:space="preserve">Definition: </w:t>
      </w:r>
      <w:r w:rsidRPr="00EB0B6D">
        <w:rPr>
          <w:position w:val="-10"/>
        </w:rPr>
        <w:object w:dxaOrig="3240" w:dyaOrig="320">
          <v:shape id="_x0000_i1031" type="#_x0000_t75" style="width:162pt;height:15.75pt" o:ole="">
            <v:imagedata r:id="rId7" o:title=""/>
          </v:shape>
          <o:OLEObject Type="Embed" ProgID="Equation.DSMT4" ShapeID="_x0000_i1031" DrawAspect="Content" ObjectID="_1393922653" r:id="rId8"/>
        </w:object>
      </w:r>
      <w:r w:rsidR="006660FA">
        <w:br/>
      </w:r>
      <w:r w:rsidR="006660FA" w:rsidRPr="005E46AD">
        <w:rPr>
          <w:u w:val="single"/>
        </w:rPr>
        <w:t>Assumptions:</w:t>
      </w:r>
      <w:r w:rsidR="006660FA">
        <w:t xml:space="preserve"> </w:t>
      </w:r>
    </w:p>
    <w:p w:rsidR="000711CB" w:rsidRDefault="006660FA" w:rsidP="005E46AD">
      <w:pPr>
        <w:pStyle w:val="ListParagraph"/>
        <w:numPr>
          <w:ilvl w:val="0"/>
          <w:numId w:val="1"/>
        </w:numPr>
      </w:pPr>
      <w:r>
        <w:t xml:space="preserve">The functions </w:t>
      </w:r>
      <w:proofErr w:type="gramStart"/>
      <w:r>
        <w:t>A(</w:t>
      </w:r>
      <w:proofErr w:type="gramEnd"/>
      <w:r>
        <w:t xml:space="preserve">t) and B(x) hold for </w:t>
      </w:r>
      <w:r w:rsidRPr="005E46AD">
        <w:rPr>
          <w:u w:val="single"/>
        </w:rPr>
        <w:t>all</w:t>
      </w:r>
      <w:r>
        <w:t xml:space="preserve"> customers/packets – the probabilities are constant and do not depend upon </w:t>
      </w:r>
      <w:r w:rsidR="005E46AD">
        <w:t>time, type of customer, index etc.</w:t>
      </w:r>
    </w:p>
    <w:p w:rsidR="005E46AD" w:rsidRDefault="005E46AD" w:rsidP="005E46AD">
      <w:pPr>
        <w:pStyle w:val="ListParagraph"/>
        <w:numPr>
          <w:ilvl w:val="0"/>
          <w:numId w:val="1"/>
        </w:numPr>
      </w:pPr>
      <w:r>
        <w:t xml:space="preserve">The different intervals are not correlated. The different workloads are not correlated. </w:t>
      </w:r>
    </w:p>
    <w:p w:rsidR="00734A28" w:rsidRPr="004060BE" w:rsidRDefault="00734A28" w:rsidP="00734A28">
      <w:pPr>
        <w:rPr>
          <w:b/>
          <w:bCs/>
          <w:i/>
          <w:iCs/>
          <w:u w:val="single"/>
        </w:rPr>
      </w:pPr>
    </w:p>
    <w:p w:rsidR="005E46AD" w:rsidRPr="002E0738" w:rsidRDefault="00755EED" w:rsidP="00734A28">
      <w:pPr>
        <w:rPr>
          <w:b/>
          <w:bCs/>
          <w:i/>
          <w:iCs/>
          <w:sz w:val="28"/>
          <w:szCs w:val="28"/>
          <w:u w:val="single"/>
        </w:rPr>
      </w:pPr>
      <w:r w:rsidRPr="002E0738">
        <w:rPr>
          <w:b/>
          <w:bCs/>
          <w:i/>
          <w:iCs/>
          <w:sz w:val="28"/>
          <w:szCs w:val="28"/>
          <w:u w:val="single"/>
        </w:rPr>
        <w:t>Part 2</w:t>
      </w:r>
      <w:r w:rsidR="00D73328" w:rsidRPr="002E0738">
        <w:rPr>
          <w:b/>
          <w:bCs/>
          <w:i/>
          <w:iCs/>
          <w:sz w:val="28"/>
          <w:szCs w:val="28"/>
          <w:u w:val="single"/>
        </w:rPr>
        <w:t xml:space="preserve"> </w:t>
      </w:r>
      <w:r w:rsidR="00A16240" w:rsidRPr="002E0738">
        <w:rPr>
          <w:b/>
          <w:bCs/>
          <w:i/>
          <w:iCs/>
          <w:sz w:val="28"/>
          <w:szCs w:val="28"/>
          <w:u w:val="single"/>
        </w:rPr>
        <w:t>(</w:t>
      </w:r>
      <w:r w:rsidR="00D73328" w:rsidRPr="002E0738">
        <w:rPr>
          <w:b/>
          <w:bCs/>
          <w:i/>
          <w:iCs/>
          <w:sz w:val="28"/>
          <w:szCs w:val="28"/>
          <w:u w:val="single"/>
        </w:rPr>
        <w:t>of course book</w:t>
      </w:r>
      <w:r w:rsidR="00A16240" w:rsidRPr="002E0738">
        <w:rPr>
          <w:b/>
          <w:bCs/>
          <w:i/>
          <w:iCs/>
          <w:sz w:val="28"/>
          <w:szCs w:val="28"/>
          <w:u w:val="single"/>
        </w:rPr>
        <w:t>)</w:t>
      </w:r>
      <w:r w:rsidRPr="002E0738">
        <w:rPr>
          <w:b/>
          <w:bCs/>
          <w:i/>
          <w:iCs/>
          <w:sz w:val="28"/>
          <w:szCs w:val="28"/>
          <w:u w:val="single"/>
        </w:rPr>
        <w:t>:</w:t>
      </w:r>
    </w:p>
    <w:p w:rsidR="00755EED" w:rsidRDefault="00755EED" w:rsidP="00755EED">
      <w:r>
        <w:t>A queue is characterize</w:t>
      </w:r>
      <w:r w:rsidR="006B53C8">
        <w:t>d</w:t>
      </w:r>
      <w:r>
        <w:t xml:space="preserve"> using 3 parameters x/y/z:</w:t>
      </w:r>
    </w:p>
    <w:p w:rsidR="00C72D6F" w:rsidRDefault="006B53C8" w:rsidP="00734A28">
      <w:r w:rsidRPr="00EB0B6D">
        <w:rPr>
          <w:position w:val="-10"/>
        </w:rPr>
        <w:object w:dxaOrig="4540" w:dyaOrig="320">
          <v:shape id="_x0000_i1032" type="#_x0000_t75" style="width:226.5pt;height:15.75pt" o:ole="">
            <v:imagedata r:id="rId9" o:title=""/>
          </v:shape>
          <o:OLEObject Type="Embed" ProgID="Equation.DSMT4" ShapeID="_x0000_i1032" DrawAspect="Content" ObjectID="_1393922654" r:id="rId10"/>
        </w:object>
      </w:r>
    </w:p>
    <w:p w:rsidR="00755EED" w:rsidRDefault="00FE7C3B" w:rsidP="00734A28">
      <w:r>
        <w:pict>
          <v:group id="_x0000_s1050" editas="canvas" style="width:218pt;height:82.55pt;mso-position-horizontal-relative:char;mso-position-vertical-relative:line" coordorigin="4260,6136" coordsize="4360,1651">
            <o:lock v:ext="edit" aspectratio="t"/>
            <v:shape id="_x0000_s1051" type="#_x0000_t75" style="position:absolute;left:4260;top:6136;width:4360;height:1651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2" type="#_x0000_t202" style="position:absolute;left:5438;top:6819;width:1131;height:337" filled="f" stroked="f">
              <v:textbox style="mso-next-textbox:#_x0000_s1052">
                <w:txbxContent>
                  <w:p w:rsidR="000C2F97" w:rsidRDefault="000C2F97"/>
                </w:txbxContent>
              </v:textbox>
            </v:shape>
            <v:group id="_x0000_s1062" style="position:absolute;left:4355;top:6136;width:4255;height:1651" coordorigin="4355,6136" coordsize="4255,1651">
              <v:group id="_x0000_s1053" style="position:absolute;left:4355;top:6136;width:2915;height:1651" coordorigin="4355,6136" coordsize="2915,1651">
                <v:shape id="_x0000_s1054" type="#_x0000_t75" style="position:absolute;left:4355;top:6136;width:2650;height:1651">
                  <v:imagedata r:id="rId11" o:title=""/>
                </v:shape>
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<v:formulas>
                    <v:f eqn="sum 33030 0 #0"/>
                    <v:f eqn="prod #0 4 3"/>
                    <v:f eqn="prod @0 1 3"/>
                    <v:f eqn="sum @1 0 @2"/>
                  </v:formulas>
                  <v:path o:extrusionok="f" gradientshapeok="t" o:connecttype="custom" o:connectlocs="10800,0;3163,3163;0,10800;3163,18437;10800,21600;18437,18437;21600,10800;18437,3163" textboxrect="3163,3163,18437,18437"/>
                  <v:handles>
                    <v:h position="center,#0" yrange="15510,17520"/>
                  </v:handles>
                  <o:complex v:ext="view"/>
                </v:shapetype>
                <v:shape id="_x0000_s1055" type="#_x0000_t96" style="position:absolute;left:4355;top:7010;width:350;height:312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56" type="#_x0000_t32" style="position:absolute;left:6810;top:6501;width:460;height:348;flip:x" o:connectortype="straight">
                  <v:stroke endarrow="block"/>
                </v:shape>
                <v:shape id="_x0000_s1057" type="#_x0000_t96" style="position:absolute;left:4860;top:7010;width:350;height:310"/>
                <v:group id="_x0000_s1058" style="position:absolute;left:5498;top:6401;width:1211;height:755" coordorigin="5498,6401" coordsize="1211,755">
                  <v:shape id="_x0000_s1059" type="#_x0000_t202" style="position:absolute;left:5578;top:6401;width:1131;height:337" filled="f" stroked="f">
                    <v:textbox style="mso-next-textbox:#_x0000_s1059">
                      <w:txbxContent>
                        <w:p w:rsidR="000C2F97" w:rsidRPr="002C388A" w:rsidRDefault="000C2F97" w:rsidP="00C72D6F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Server</w:t>
                          </w:r>
                        </w:p>
                      </w:txbxContent>
                    </v:textbox>
                  </v:shape>
                  <v:shape id="_x0000_s1060" type="#_x0000_t202" style="position:absolute;left:5498;top:6819;width:1131;height:337" filled="f" stroked="f">
                    <v:textbox style="mso-next-textbox:#_x0000_s1060">
                      <w:txbxContent>
                        <w:p w:rsidR="000C2F97" w:rsidRPr="002C388A" w:rsidRDefault="000C2F97" w:rsidP="00C72D6F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Queue</w:t>
                          </w:r>
                        </w:p>
                      </w:txbxContent>
                    </v:textbox>
                  </v:shape>
                </v:group>
              </v:group>
              <v:shape id="_x0000_s1061" type="#_x0000_t202" style="position:absolute;left:6709;top:6289;width:1901;height:808" filled="f" stroked="f">
                <v:textbox style="mso-next-textbox:#_x0000_s1061">
                  <w:txbxContent>
                    <w:p w:rsidR="000C2F97" w:rsidRPr="002C388A" w:rsidRDefault="000C2F97" w:rsidP="00C72D6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2C388A">
                        <w:rPr>
                          <w:sz w:val="18"/>
                          <w:szCs w:val="18"/>
                        </w:rPr>
                        <w:t>Served packet/customer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75087F" w:rsidRPr="006B53C8" w:rsidRDefault="00755EED" w:rsidP="005568A9">
      <w:pPr>
        <w:rPr>
          <w:u w:val="single"/>
        </w:rPr>
      </w:pPr>
      <w:r w:rsidRPr="006B53C8">
        <w:rPr>
          <w:u w:val="single"/>
        </w:rPr>
        <w:t xml:space="preserve">For example: </w:t>
      </w:r>
    </w:p>
    <w:p w:rsidR="00755EED" w:rsidRDefault="00755EED" w:rsidP="005568A9">
      <w:r>
        <w:t xml:space="preserve">M/M/1 describes </w:t>
      </w:r>
      <w:r w:rsidR="005568A9">
        <w:t xml:space="preserve">memorylessness </w:t>
      </w:r>
      <w:r w:rsidRPr="00755EED">
        <w:rPr>
          <w:b/>
          <w:bCs/>
        </w:rPr>
        <w:t>M</w:t>
      </w:r>
      <w:r>
        <w:t xml:space="preserve">arkovian </w:t>
      </w:r>
      <w:r w:rsidR="005568A9">
        <w:t>distribution for both arrivals and workloads, and a single server</w:t>
      </w:r>
      <w:r w:rsidR="0075087F">
        <w:t xml:space="preserve"> (1)</w:t>
      </w:r>
      <w:r w:rsidR="005568A9">
        <w:t xml:space="preserve">. </w:t>
      </w:r>
    </w:p>
    <w:p w:rsidR="0075087F" w:rsidRDefault="0075087F" w:rsidP="005568A9">
      <w:r>
        <w:t xml:space="preserve">M/G/1 describes a </w:t>
      </w:r>
      <w:r w:rsidRPr="0075087F">
        <w:rPr>
          <w:b/>
          <w:bCs/>
        </w:rPr>
        <w:t>M</w:t>
      </w:r>
      <w:r>
        <w:t xml:space="preserve">arkovian arrival process, </w:t>
      </w:r>
      <w:r w:rsidRPr="0075087F">
        <w:rPr>
          <w:b/>
          <w:bCs/>
        </w:rPr>
        <w:t>G</w:t>
      </w:r>
      <w:r>
        <w:t>eneral workload process</w:t>
      </w:r>
      <w:r w:rsidR="004060BE">
        <w:t xml:space="preserve"> and a single server.</w:t>
      </w:r>
    </w:p>
    <w:p w:rsidR="004060BE" w:rsidRDefault="004060BE" w:rsidP="005568A9">
      <w:r>
        <w:t>This way we can define G/M/1, G/G/1 etc.</w:t>
      </w:r>
    </w:p>
    <w:p w:rsidR="004060BE" w:rsidRDefault="004060BE" w:rsidP="005568A9">
      <w:r>
        <w:t>During this course we’ll only discuss these cases:</w:t>
      </w:r>
    </w:p>
    <w:p w:rsidR="004060BE" w:rsidRDefault="004060BE" w:rsidP="005568A9">
      <w:r>
        <w:t>M/M/m – when m is any integer number</w:t>
      </w:r>
    </w:p>
    <w:p w:rsidR="004060BE" w:rsidRDefault="004060BE" w:rsidP="005568A9">
      <w:pPr>
        <w:rPr>
          <w:rFonts w:cstheme="minorHAnsi"/>
        </w:rPr>
      </w:pPr>
      <w:r>
        <w:t>M/M/</w:t>
      </w:r>
      <w:r>
        <w:rPr>
          <w:rFonts w:cstheme="minorHAnsi"/>
        </w:rPr>
        <w:t>∞ - infinite servers</w:t>
      </w:r>
    </w:p>
    <w:p w:rsidR="004060BE" w:rsidRDefault="004060BE" w:rsidP="00CC2697">
      <w:pPr>
        <w:rPr>
          <w:rFonts w:cstheme="minorHAnsi"/>
        </w:rPr>
      </w:pPr>
      <w:r>
        <w:rPr>
          <w:rFonts w:cstheme="minorHAnsi"/>
        </w:rPr>
        <w:t>M/M/</w:t>
      </w:r>
      <w:r w:rsidR="00CC2697">
        <w:rPr>
          <w:rFonts w:cstheme="minorHAnsi"/>
        </w:rPr>
        <w:t>1/</w:t>
      </w:r>
      <w:proofErr w:type="gramStart"/>
      <w:r w:rsidR="00CC2697">
        <w:rPr>
          <w:rFonts w:cstheme="minorHAnsi"/>
        </w:rPr>
        <w:t>k</w:t>
      </w:r>
      <w:r>
        <w:rPr>
          <w:rFonts w:cstheme="minorHAnsi"/>
        </w:rPr>
        <w:t xml:space="preserve">  -</w:t>
      </w:r>
      <w:proofErr w:type="gramEnd"/>
      <w:r>
        <w:rPr>
          <w:rFonts w:cstheme="minorHAnsi"/>
        </w:rPr>
        <w:t xml:space="preserve"> the servers’ queues’ sizes are bounded to k items.</w:t>
      </w:r>
    </w:p>
    <w:p w:rsidR="004060BE" w:rsidRDefault="004060BE" w:rsidP="004060BE">
      <w:pPr>
        <w:rPr>
          <w:rFonts w:cstheme="minorHAnsi"/>
        </w:rPr>
      </w:pPr>
    </w:p>
    <w:p w:rsidR="004060BE" w:rsidRPr="006B53C8" w:rsidRDefault="006B53C8" w:rsidP="001638A5">
      <w:pPr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t>Service/queue status approach</w:t>
      </w:r>
      <w:r w:rsidR="004060BE" w:rsidRPr="006B53C8">
        <w:rPr>
          <w:rFonts w:cstheme="minorHAnsi"/>
          <w:b/>
          <w:bCs/>
          <w:u w:val="single"/>
        </w:rPr>
        <w:t>:</w:t>
      </w:r>
    </w:p>
    <w:p w:rsidR="00003632" w:rsidRDefault="009E583A" w:rsidP="004060BE">
      <w:pPr>
        <w:rPr>
          <w:rFonts w:cstheme="minorHAnsi"/>
        </w:rPr>
      </w:pPr>
      <w:r>
        <w:rPr>
          <w:rFonts w:cstheme="minorHAnsi"/>
        </w:rPr>
        <w:t>Consider</w:t>
      </w:r>
      <w:r w:rsidR="004060BE">
        <w:rPr>
          <w:rFonts w:cstheme="minorHAnsi"/>
        </w:rPr>
        <w:t xml:space="preserve"> 2 processes: the queue and the service </w:t>
      </w:r>
      <w:r w:rsidR="00003632">
        <w:rPr>
          <w:rFonts w:cstheme="minorHAnsi"/>
        </w:rPr>
        <w:t xml:space="preserve">status </w:t>
      </w:r>
      <w:r w:rsidR="004060BE">
        <w:rPr>
          <w:rFonts w:cstheme="minorHAnsi"/>
        </w:rPr>
        <w:t xml:space="preserve">(assuming one server). </w:t>
      </w:r>
    </w:p>
    <w:p w:rsidR="00003632" w:rsidRDefault="00003632" w:rsidP="001A0D2D">
      <w:pPr>
        <w:rPr>
          <w:rFonts w:cstheme="minorHAnsi"/>
        </w:rPr>
      </w:pPr>
      <w:proofErr w:type="spellStart"/>
      <w:r>
        <w:rPr>
          <w:rFonts w:cstheme="minorHAnsi"/>
        </w:rPr>
        <w:t>Cn</w:t>
      </w:r>
      <w:proofErr w:type="spellEnd"/>
      <w:r>
        <w:rPr>
          <w:rFonts w:cstheme="minorHAnsi"/>
        </w:rPr>
        <w:t xml:space="preserve"> gets into the queue as soon as Cn-1 </w:t>
      </w:r>
      <w:r w:rsidR="00182EB3">
        <w:rPr>
          <w:rFonts w:cstheme="minorHAnsi"/>
        </w:rPr>
        <w:t>departs</w:t>
      </w:r>
      <w:r>
        <w:rPr>
          <w:rFonts w:cstheme="minorHAnsi"/>
        </w:rPr>
        <w:t xml:space="preserve"> from the queue. </w:t>
      </w:r>
    </w:p>
    <w:p w:rsidR="00003632" w:rsidRDefault="00003632" w:rsidP="000C2F97">
      <w:pPr>
        <w:rPr>
          <w:rFonts w:cstheme="minorHAnsi"/>
        </w:rPr>
      </w:pPr>
      <w:proofErr w:type="spellStart"/>
      <w:r>
        <w:rPr>
          <w:rFonts w:cstheme="minorHAnsi"/>
        </w:rPr>
        <w:t>Xn</w:t>
      </w:r>
      <w:proofErr w:type="spellEnd"/>
      <w:r>
        <w:rPr>
          <w:rFonts w:cstheme="minorHAnsi"/>
        </w:rPr>
        <w:t xml:space="preserve"> – the time between Cn-1 </w:t>
      </w:r>
      <w:r w:rsidR="00182EB3">
        <w:rPr>
          <w:rFonts w:cstheme="minorHAnsi"/>
        </w:rPr>
        <w:t>departure</w:t>
      </w:r>
      <w:r>
        <w:rPr>
          <w:rFonts w:cstheme="minorHAnsi"/>
        </w:rPr>
        <w:t xml:space="preserve"> and </w:t>
      </w:r>
      <w:proofErr w:type="spellStart"/>
      <w:r>
        <w:rPr>
          <w:rFonts w:cstheme="minorHAnsi"/>
        </w:rPr>
        <w:t>Cn</w:t>
      </w:r>
      <w:proofErr w:type="spellEnd"/>
      <w:r>
        <w:rPr>
          <w:rFonts w:cstheme="minorHAnsi"/>
        </w:rPr>
        <w:t xml:space="preserve"> </w:t>
      </w:r>
      <w:r w:rsidR="00182EB3">
        <w:rPr>
          <w:rFonts w:cstheme="minorHAnsi"/>
        </w:rPr>
        <w:t>departure</w:t>
      </w:r>
      <w:r>
        <w:rPr>
          <w:rFonts w:cstheme="minorHAnsi"/>
        </w:rPr>
        <w:t xml:space="preserve">. </w:t>
      </w:r>
      <w:r w:rsidR="00A801D1">
        <w:rPr>
          <w:rFonts w:cstheme="minorHAnsi"/>
        </w:rPr>
        <w:t xml:space="preserve">This is the time the server served </w:t>
      </w:r>
      <w:proofErr w:type="spellStart"/>
      <w:r w:rsidR="00A801D1">
        <w:rPr>
          <w:rFonts w:cstheme="minorHAnsi"/>
        </w:rPr>
        <w:t>Cn</w:t>
      </w:r>
      <w:proofErr w:type="spellEnd"/>
      <w:r w:rsidR="00A801D1">
        <w:rPr>
          <w:rFonts w:cstheme="minorHAnsi"/>
        </w:rPr>
        <w:t xml:space="preserve"> request.</w:t>
      </w:r>
      <w:r w:rsidR="000C2F97">
        <w:rPr>
          <w:rFonts w:cstheme="minorHAnsi"/>
        </w:rPr>
        <w:t xml:space="preserve"> (</w:t>
      </w:r>
      <w:proofErr w:type="gramStart"/>
      <w:r w:rsidR="000C2F97">
        <w:rPr>
          <w:rFonts w:cstheme="minorHAnsi"/>
        </w:rPr>
        <w:t>if</w:t>
      </w:r>
      <w:proofErr w:type="gramEnd"/>
      <w:r w:rsidR="000C2F97">
        <w:rPr>
          <w:rFonts w:cstheme="minorHAnsi"/>
        </w:rPr>
        <w:t xml:space="preserve"> </w:t>
      </w:r>
      <w:proofErr w:type="spellStart"/>
      <w:r w:rsidR="000C2F97">
        <w:rPr>
          <w:rFonts w:cstheme="minorHAnsi"/>
        </w:rPr>
        <w:t>Cn</w:t>
      </w:r>
      <w:proofErr w:type="spellEnd"/>
      <w:r w:rsidR="000C2F97">
        <w:rPr>
          <w:rFonts w:cstheme="minorHAnsi"/>
        </w:rPr>
        <w:t xml:space="preserve"> entered service  before the departure of Cn-1)</w:t>
      </w:r>
    </w:p>
    <w:p w:rsidR="00003632" w:rsidRDefault="00003632" w:rsidP="00A801D1">
      <w:pPr>
        <w:rPr>
          <w:rFonts w:cstheme="minorHAnsi"/>
        </w:rPr>
      </w:pPr>
      <w:proofErr w:type="spellStart"/>
      <w:r>
        <w:rPr>
          <w:rFonts w:cstheme="minorHAnsi"/>
        </w:rPr>
        <w:t>Wn</w:t>
      </w:r>
      <w:proofErr w:type="spellEnd"/>
      <w:r>
        <w:rPr>
          <w:rFonts w:cstheme="minorHAnsi"/>
        </w:rPr>
        <w:t xml:space="preserve"> – waiting time – the time between </w:t>
      </w:r>
      <w:proofErr w:type="spellStart"/>
      <w:r>
        <w:rPr>
          <w:rFonts w:cstheme="minorHAnsi"/>
        </w:rPr>
        <w:t>Cn’</w:t>
      </w:r>
      <w:r w:rsidR="00A801D1">
        <w:rPr>
          <w:rFonts w:cstheme="minorHAnsi"/>
        </w:rPr>
        <w:t>s</w:t>
      </w:r>
      <w:proofErr w:type="spellEnd"/>
      <w:r w:rsidR="00A801D1">
        <w:rPr>
          <w:rFonts w:cstheme="minorHAnsi"/>
        </w:rPr>
        <w:t xml:space="preserve"> </w:t>
      </w:r>
      <w:proofErr w:type="gramStart"/>
      <w:r w:rsidR="00A801D1">
        <w:rPr>
          <w:rFonts w:cstheme="minorHAnsi"/>
        </w:rPr>
        <w:t>ar</w:t>
      </w:r>
      <w:r>
        <w:rPr>
          <w:rFonts w:cstheme="minorHAnsi"/>
        </w:rPr>
        <w:t>rival</w:t>
      </w:r>
      <w:proofErr w:type="gramEnd"/>
      <w:r>
        <w:rPr>
          <w:rFonts w:cstheme="minorHAnsi"/>
        </w:rPr>
        <w:t xml:space="preserve"> to </w:t>
      </w:r>
      <w:proofErr w:type="spellStart"/>
      <w:r>
        <w:rPr>
          <w:rFonts w:cstheme="minorHAnsi"/>
        </w:rPr>
        <w:t>Cn</w:t>
      </w:r>
      <w:r w:rsidR="00A801D1">
        <w:rPr>
          <w:rFonts w:cstheme="minorHAnsi"/>
        </w:rPr>
        <w:t>’s</w:t>
      </w:r>
      <w:proofErr w:type="spellEnd"/>
      <w:r>
        <w:rPr>
          <w:rFonts w:cstheme="minorHAnsi"/>
        </w:rPr>
        <w:t xml:space="preserve"> </w:t>
      </w:r>
      <w:r w:rsidR="00A801D1">
        <w:rPr>
          <w:rFonts w:cstheme="minorHAnsi"/>
        </w:rPr>
        <w:t>queue enter. This is not the total time in the system!</w:t>
      </w:r>
    </w:p>
    <w:p w:rsidR="00A801D1" w:rsidRDefault="00A801D1" w:rsidP="00A801D1">
      <w:pPr>
        <w:rPr>
          <w:rFonts w:cstheme="minorHAnsi"/>
        </w:rPr>
      </w:pPr>
      <w:proofErr w:type="spellStart"/>
      <w:r>
        <w:rPr>
          <w:rFonts w:cstheme="minorHAnsi"/>
        </w:rPr>
        <w:t>Sn</w:t>
      </w:r>
      <w:proofErr w:type="spellEnd"/>
      <w:r>
        <w:rPr>
          <w:rFonts w:cstheme="minorHAnsi"/>
        </w:rPr>
        <w:t xml:space="preserve"> – the total time in the system. </w:t>
      </w:r>
      <w:proofErr w:type="gramStart"/>
      <w:r>
        <w:rPr>
          <w:rFonts w:cstheme="minorHAnsi"/>
        </w:rPr>
        <w:t>it</w:t>
      </w:r>
      <w:proofErr w:type="gramEnd"/>
      <w:r>
        <w:rPr>
          <w:rFonts w:cstheme="minorHAnsi"/>
        </w:rPr>
        <w:t xml:space="preserve"> is obvious that </w:t>
      </w:r>
      <w:proofErr w:type="spellStart"/>
      <w:r>
        <w:rPr>
          <w:rFonts w:cstheme="minorHAnsi"/>
        </w:rPr>
        <w:t>Sn</w:t>
      </w:r>
      <w:proofErr w:type="spellEnd"/>
      <w:r>
        <w:rPr>
          <w:rFonts w:cstheme="minorHAnsi"/>
        </w:rPr>
        <w:t xml:space="preserve"> = </w:t>
      </w:r>
      <w:proofErr w:type="spellStart"/>
      <w:r>
        <w:rPr>
          <w:rFonts w:cstheme="minorHAnsi"/>
        </w:rPr>
        <w:t>Wn</w:t>
      </w:r>
      <w:proofErr w:type="spellEnd"/>
      <w:r>
        <w:rPr>
          <w:rFonts w:cstheme="minorHAnsi"/>
        </w:rPr>
        <w:t xml:space="preserve"> + </w:t>
      </w:r>
      <w:proofErr w:type="spellStart"/>
      <w:r>
        <w:rPr>
          <w:rFonts w:cstheme="minorHAnsi"/>
        </w:rPr>
        <w:t>Xn</w:t>
      </w:r>
      <w:proofErr w:type="spellEnd"/>
      <w:r>
        <w:rPr>
          <w:rFonts w:cstheme="minorHAnsi"/>
        </w:rPr>
        <w:t>.</w:t>
      </w:r>
    </w:p>
    <w:p w:rsidR="001638A5" w:rsidRDefault="00A801D1" w:rsidP="001638A5">
      <w:r>
        <w:rPr>
          <w:rFonts w:cstheme="minorHAnsi"/>
        </w:rPr>
        <w:t xml:space="preserve">We </w:t>
      </w:r>
      <w:r w:rsidR="001638A5">
        <w:rPr>
          <w:rFonts w:cstheme="minorHAnsi"/>
        </w:rPr>
        <w:t>can</w:t>
      </w:r>
      <w:r w:rsidR="00C64E77">
        <w:rPr>
          <w:rFonts w:cstheme="minorHAnsi"/>
        </w:rPr>
        <w:t xml:space="preserve"> examine the convergence of the workload</w:t>
      </w:r>
      <w:r>
        <w:rPr>
          <w:rFonts w:cstheme="minorHAnsi"/>
        </w:rPr>
        <w:t xml:space="preserve"> elements. Specifically we look for average </w:t>
      </w:r>
      <w:proofErr w:type="spellStart"/>
      <w:r>
        <w:rPr>
          <w:rFonts w:cstheme="minorHAnsi"/>
        </w:rPr>
        <w:t>Xn</w:t>
      </w:r>
      <w:proofErr w:type="spellEnd"/>
      <w:r>
        <w:rPr>
          <w:rFonts w:cstheme="minorHAnsi"/>
        </w:rPr>
        <w:t>, B</w:t>
      </w:r>
      <w:r w:rsidR="001A0D2D">
        <w:rPr>
          <w:rFonts w:cstheme="minorHAnsi"/>
        </w:rPr>
        <w:t>(</w:t>
      </w:r>
      <w:r>
        <w:rPr>
          <w:rFonts w:cstheme="minorHAnsi"/>
        </w:rPr>
        <w:t>x</w:t>
      </w:r>
      <w:r w:rsidR="001A0D2D">
        <w:rPr>
          <w:rFonts w:cstheme="minorHAnsi"/>
        </w:rPr>
        <w:t>)</w:t>
      </w:r>
      <w:r>
        <w:rPr>
          <w:rFonts w:cstheme="minorHAnsi"/>
        </w:rPr>
        <w:t xml:space="preserve"> and </w:t>
      </w:r>
      <w:r w:rsidR="00C64E77">
        <w:rPr>
          <w:rFonts w:cstheme="minorHAnsi"/>
        </w:rPr>
        <w:t>b</w:t>
      </w:r>
      <w:r w:rsidR="001A0D2D">
        <w:rPr>
          <w:rFonts w:cstheme="minorHAnsi"/>
        </w:rPr>
        <w:t>(</w:t>
      </w:r>
      <w:r w:rsidR="00C64E77">
        <w:rPr>
          <w:rFonts w:cstheme="minorHAnsi"/>
        </w:rPr>
        <w:t>x</w:t>
      </w:r>
      <w:r w:rsidR="001A0D2D">
        <w:rPr>
          <w:rFonts w:cstheme="minorHAnsi"/>
        </w:rPr>
        <w:t>)</w:t>
      </w:r>
      <w:r w:rsidR="00C64E77">
        <w:rPr>
          <w:rFonts w:cstheme="minorHAnsi"/>
        </w:rPr>
        <w:t xml:space="preserve"> defined as: </w:t>
      </w:r>
      <w:r w:rsidR="00C64E77" w:rsidRPr="00C64E77">
        <w:rPr>
          <w:position w:val="-24"/>
        </w:rPr>
        <w:object w:dxaOrig="1420" w:dyaOrig="620">
          <v:shape id="_x0000_i1033" type="#_x0000_t75" style="width:71.25pt;height:31.5pt" o:ole="">
            <v:imagedata r:id="rId12" o:title=""/>
          </v:shape>
          <o:OLEObject Type="Embed" ProgID="Equation.DSMT4" ShapeID="_x0000_i1033" DrawAspect="Content" ObjectID="_1393922655" r:id="rId13"/>
        </w:object>
      </w:r>
      <w:r w:rsidR="00441BDF">
        <w:t>(</w:t>
      </w:r>
      <w:proofErr w:type="gramStart"/>
      <w:r w:rsidR="00441BDF">
        <w:t>density function</w:t>
      </w:r>
      <w:proofErr w:type="gramEnd"/>
      <w:r w:rsidR="00441BDF">
        <w:t>).</w:t>
      </w:r>
    </w:p>
    <w:p w:rsidR="00C64E77" w:rsidRDefault="00FE7C3B" w:rsidP="00A801D1">
      <w:pPr>
        <w:rPr>
          <w:rFonts w:cstheme="minorHAnsi"/>
        </w:rPr>
      </w:pPr>
      <w:r>
        <w:rPr>
          <w:rFonts w:cstheme="minorHAnsi"/>
          <w:noProof/>
        </w:rPr>
        <w:lastRenderedPageBreak/>
        <w:pict>
          <v:group id="_x0000_s1218" style="position:absolute;margin-left:10.5pt;margin-top:20.85pt;width:383pt;height:209.95pt;z-index:251659264" coordorigin="2010,341" coordsize="7660,4199">
            <v:group id="_x0000_s1128" style="position:absolute;left:2010;top:341;width:7660;height:4199" coordorigin="2010,341" coordsize="7660,4199">
              <v:shape id="_x0000_s1107" type="#_x0000_t32" style="position:absolute;left:6021;top:341;width:5;height:741;flip:y" o:connectortype="straight">
                <v:stroke dashstyle="1 1" endcap="round"/>
              </v:shape>
              <v:group id="_x0000_s1127" style="position:absolute;left:2010;top:341;width:7660;height:4199" coordorigin="2010,341" coordsize="7660,4199">
                <v:shape id="_x0000_s1109" type="#_x0000_t32" style="position:absolute;left:7209;top:400;width:1;height:680;flip:y" o:connectortype="straight">
                  <v:stroke endarrow="block"/>
                </v:shape>
                <v:group id="_x0000_s1126" style="position:absolute;left:2010;top:341;width:7660;height:4199" coordorigin="2010,341" coordsize="7660,4199">
                  <v:group id="_x0000_s1088" style="position:absolute;left:2030;top:3040;width:7640;height:770" coordorigin="2030,3040" coordsize="7640,770" o:regroupid="3">
                    <v:group id="_x0000_s1084" style="position:absolute;left:2030;top:3141;width:7640;height:669" coordorigin="1960,2640" coordsize="7640,669">
                      <v:group id="_x0000_s1068" style="position:absolute;left:2780;top:2889;width:6820;height:420" coordorigin="2780,2889" coordsize="6820,420">
                        <v:shape id="_x0000_s1066" type="#_x0000_t32" style="position:absolute;left:2780;top:2889;width:6020;height:1" o:connectortype="straight">
                          <v:stroke endarrow="block"/>
                        </v:shape>
                        <v:shape id="_x0000_s1067" type="#_x0000_t202" style="position:absolute;left:8600;top:2889;width:1000;height:420" filled="f" stroked="f">
                          <v:textbox style="mso-next-textbox:#_x0000_s1067">
                            <w:txbxContent>
                              <w:p w:rsidR="000C2F97" w:rsidRDefault="000C2F97" w:rsidP="009E583A">
                                <w:r>
                                  <w:t>Time</w:t>
                                </w:r>
                              </w:p>
                            </w:txbxContent>
                          </v:textbox>
                        </v:shape>
                      </v:group>
                      <v:shape id="_x0000_s1078" type="#_x0000_t202" style="position:absolute;left:1960;top:2640;width:1000;height:420" o:regroupid="1" filled="f" stroked="f">
                        <v:textbox style="mso-next-textbox:#_x0000_s1078">
                          <w:txbxContent>
                            <w:p w:rsidR="000C2F97" w:rsidRDefault="000C2F97" w:rsidP="009E583A">
                              <w:r>
                                <w:t>Queue</w:t>
                              </w:r>
                            </w:p>
                          </w:txbxContent>
                        </v:textbox>
                      </v:shape>
                    </v:group>
                    <v:shape id="_x0000_s1086" type="#_x0000_t202" style="position:absolute;left:7300;top:3040;width:700;height:550" filled="f" stroked="f">
                      <v:textbox style="mso-next-textbox:#_x0000_s1086">
                        <w:txbxContent>
                          <w:p w:rsidR="000C2F97" w:rsidRDefault="000C2F97" w:rsidP="009E583A"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τ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n+2</m:t>
                                    </m:r>
                                  </m:sub>
                                </m:sSub>
                              </m:oMath>
                            </m:oMathPara>
                          </w:p>
                        </w:txbxContent>
                      </v:textbox>
                    </v:shape>
                    <v:shape id="_x0000_s1085" type="#_x0000_t202" style="position:absolute;left:3760;top:3040;width:490;height:438" filled="f" stroked="f">
                      <v:textbox style="mso-next-textbox:#_x0000_s1085">
                        <w:txbxContent>
                          <w:p w:rsidR="000C2F97" w:rsidRDefault="000C2F97" w:rsidP="009E583A"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τ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n</m:t>
                                    </m:r>
                                  </m:sub>
                                </m:sSub>
                              </m:oMath>
                            </m:oMathPara>
                          </w:p>
                        </w:txbxContent>
                      </v:textbox>
                    </v:shape>
                    <v:shape id="_x0000_s1087" type="#_x0000_t202" style="position:absolute;left:5160;top:3040;width:670;height:438" filled="f" stroked="f">
                      <v:textbox style="mso-next-textbox:#_x0000_s1087">
                        <w:txbxContent>
                          <w:p w:rsidR="000C2F97" w:rsidRDefault="000C2F97" w:rsidP="009E583A"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τ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n+1</m:t>
                                    </m:r>
                                  </m:sub>
                                </m:sSub>
                              </m:oMath>
                            </m:oMathPara>
                          </w:p>
                        </w:txbxContent>
                      </v:textbox>
                    </v:shape>
                  </v:group>
                  <v:group id="_x0000_s1125" style="position:absolute;left:2010;top:341;width:7640;height:4199" coordorigin="2010,341" coordsize="7640,4199">
                    <v:shape id="_x0000_s1104" type="#_x0000_t32" style="position:absolute;left:3990;top:341;width:15;height:3137;flip:x y" o:connectortype="straight">
                      <v:stroke dashstyle="1 1" endcap="round"/>
                    </v:shape>
                    <v:group id="_x0000_s1123" style="position:absolute;left:2010;top:441;width:7640;height:4099" coordorigin="2010,441" coordsize="7640,4099" o:regroupid="3">
                      <v:group id="_x0000_s1083" style="position:absolute;left:2010;top:831;width:7640;height:669" coordorigin="2200,4248" coordsize="7640,669">
                        <v:shape id="_x0000_s1079" type="#_x0000_t202" style="position:absolute;left:2200;top:4248;width:1000;height:420" filled="f" stroked="f">
                          <v:textbox style="mso-next-textbox:#_x0000_s1079">
                            <w:txbxContent>
                              <w:p w:rsidR="000C2F97" w:rsidRDefault="000C2F97" w:rsidP="009E583A">
                                <w:r>
                                  <w:t>Service</w:t>
                                </w:r>
                              </w:p>
                            </w:txbxContent>
                          </v:textbox>
                        </v:shape>
                        <v:group id="_x0000_s1080" style="position:absolute;left:3020;top:4497;width:6820;height:420" coordorigin="2780,2889" coordsize="6820,420">
                          <v:shape id="_x0000_s1081" type="#_x0000_t32" style="position:absolute;left:2780;top:2889;width:6020;height:1" o:connectortype="straight">
                            <v:stroke endarrow="block"/>
                          </v:shape>
                          <v:shape id="_x0000_s1082" type="#_x0000_t202" style="position:absolute;left:8600;top:2889;width:1000;height:420" filled="f" stroked="f">
                            <v:textbox style="mso-next-textbox:#_x0000_s1082">
                              <w:txbxContent>
                                <w:p w:rsidR="000C2F97" w:rsidRDefault="000C2F97" w:rsidP="009E583A">
                                  <w:r>
                                    <w:t>Time</w:t>
                                  </w:r>
                                </w:p>
                              </w:txbxContent>
                            </v:textbox>
                          </v:shape>
                        </v:group>
                      </v:group>
                      <v:group id="_x0000_s1122" style="position:absolute;left:3670;top:441;width:4490;height:4099" coordorigin="3670,441" coordsize="4490,4099">
                        <v:shape id="_x0000_s1089" type="#_x0000_t32" style="position:absolute;left:3990;top:3400;width:1;height:680;flip:y" o:connectortype="straight">
                          <v:stroke endarrow="block"/>
                        </v:shape>
                        <v:shape id="_x0000_s1091" type="#_x0000_t32" style="position:absolute;left:5539;top:3390;width:1;height:680;flip:y" o:connectortype="straight">
                          <v:stroke endarrow="block"/>
                        </v:shape>
                        <v:shape id="_x0000_s1092" type="#_x0000_t32" style="position:absolute;left:7640;top:3380;width:1;height:680;flip:y" o:connectortype="straight">
                          <v:stroke endarrow="block"/>
                        </v:shape>
                        <v:shape id="_x0000_s1094" type="#_x0000_t202" style="position:absolute;left:3670;top:4150;width:580;height:390" filled="f" stroked="f">
                          <v:textbox style="mso-next-textbox:#_x0000_s1094">
                            <w:txbxContent>
                              <w:p w:rsidR="000C2F97" w:rsidRDefault="000C2F97" w:rsidP="009E583A">
                                <w:proofErr w:type="spellStart"/>
                                <w:r>
                                  <w:t>Cn</w:t>
                                </w:r>
                                <w:proofErr w:type="spellEnd"/>
                              </w:p>
                            </w:txbxContent>
                          </v:textbox>
                        </v:shape>
                        <v:shape id="_x0000_s1095" type="#_x0000_t202" style="position:absolute;left:5250;top:4150;width:770;height:390" filled="f" stroked="f">
                          <v:textbox style="mso-next-textbox:#_x0000_s1095">
                            <w:txbxContent>
                              <w:p w:rsidR="000C2F97" w:rsidRDefault="000C2F97" w:rsidP="009E583A">
                                <w:r>
                                  <w:t>Cn+1++1</w:t>
                                </w:r>
                              </w:p>
                            </w:txbxContent>
                          </v:textbox>
                        </v:shape>
                        <v:shape id="_x0000_s1096" type="#_x0000_t202" style="position:absolute;left:7370;top:4080;width:790;height:390" filled="f" stroked="f">
                          <v:textbox style="mso-next-textbox:#_x0000_s1096">
                            <w:txbxContent>
                              <w:p w:rsidR="000C2F97" w:rsidRDefault="000C2F97" w:rsidP="009E583A">
                                <w:r>
                                  <w:t>Cn+2</w:t>
                                </w:r>
                              </w:p>
                            </w:txbxContent>
                          </v:textbox>
                        </v:shape>
                        <v:shape id="_x0000_s1097" type="#_x0000_t32" style="position:absolute;left:6020;top:1080;width:1;height:2300;flip:y" o:connectortype="straight">
                          <v:stroke endarrow="block"/>
                        </v:shape>
                        <v:shape id="_x0000_s1098" type="#_x0000_t32" style="position:absolute;left:6810;top:1080;width:1;height:2300;flip:y" o:connectortype="straight">
                          <v:stroke endarrow="block"/>
                        </v:shape>
                        <v:shape id="_x0000_s1099" type="#_x0000_t202" style="position:absolute;left:5590;top:1081;width:580;height:390" filled="f" stroked="f">
                          <v:textbox style="mso-next-textbox:#_x0000_s1099">
                            <w:txbxContent>
                              <w:p w:rsidR="000C2F97" w:rsidRDefault="000C2F97" w:rsidP="009E583A">
                                <w:proofErr w:type="spellStart"/>
                                <w:r>
                                  <w:t>Cn</w:t>
                                </w:r>
                                <w:proofErr w:type="spellEnd"/>
                              </w:p>
                            </w:txbxContent>
                          </v:textbox>
                        </v:shape>
                        <v:shape id="_x0000_s1100" type="#_x0000_t202" style="position:absolute;left:6210;top:1110;width:1000;height:390" filled="f" stroked="f">
                          <v:textbox style="mso-next-textbox:#_x0000_s1100">
                            <w:txbxContent>
                              <w:p w:rsidR="000C2F97" w:rsidRDefault="000C2F97" w:rsidP="009E583A">
                                <w:r>
                                  <w:t>Cn+1</w:t>
                                </w:r>
                              </w:p>
                            </w:txbxContent>
                          </v:textbox>
                        </v:shape>
                        <v:shape id="_x0000_s1101" type="#_x0000_t32" style="position:absolute;left:3991;top:3720;width:1548;height:1" o:connectortype="straight">
                          <v:stroke startarrow="block" endarrow="block"/>
                        </v:shape>
                        <v:shape id="_x0000_s1102" type="#_x0000_t32" style="position:absolute;left:5540;top:3720;width:2100;height:1" o:connectortype="straight">
                          <v:stroke startarrow="block" endarrow="block"/>
                        </v:shape>
                        <v:shape id="_x0000_s1103" type="#_x0000_t32" style="position:absolute;left:6021;top:2311;width:789;height:1" o:connectortype="straight">
                          <v:stroke startarrow="block" endarrow="block"/>
                        </v:shape>
                        <v:shape id="_x0000_s1105" type="#_x0000_t32" style="position:absolute;left:4005;top:2311;width:2015;height:1;flip:y" o:connectortype="straight">
                          <v:stroke startarrow="block" endarrow="block"/>
                        </v:shape>
                        <v:shape id="_x0000_s1106" type="#_x0000_t202" style="position:absolute;left:4830;top:2020;width:709;height:390" filled="f" stroked="f">
                          <v:textbox style="mso-next-textbox:#_x0000_s1106">
                            <w:txbxContent>
                              <w:p w:rsidR="000C2F97" w:rsidRDefault="000C2F97" w:rsidP="009E583A">
                                <w:proofErr w:type="spellStart"/>
                                <w:r>
                                  <w:t>Wn</w:t>
                                </w:r>
                                <w:proofErr w:type="spellEnd"/>
                              </w:p>
                            </w:txbxContent>
                          </v:textbox>
                        </v:shape>
                        <v:shape id="_x0000_s1108" type="#_x0000_t32" style="position:absolute;left:6026;top:749;width:1184;height:1" o:connectortype="straight">
                          <v:stroke startarrow="block" endarrow="block"/>
                        </v:shape>
                        <v:shape id="_x0000_s1110" type="#_x0000_t202" style="position:absolute;left:6300;top:441;width:709;height:390" filled="f" stroked="f">
                          <v:textbox style="mso-next-textbox:#_x0000_s1110">
                            <w:txbxContent>
                              <w:p w:rsidR="000C2F97" w:rsidRDefault="000C2F97" w:rsidP="009E583A">
                                <w:proofErr w:type="spellStart"/>
                                <w:r>
                                  <w:t>Xn</w:t>
                                </w:r>
                                <w:proofErr w:type="spellEnd"/>
                              </w:p>
                            </w:txbxContent>
                          </v:textbox>
                        </v:shape>
                        <v:shape id="_x0000_s1111" type="#_x0000_t32" style="position:absolute;left:3981;top:520;width:3228;height:1;flip:y" o:connectortype="straight">
                          <v:stroke startarrow="block" endarrow="block"/>
                        </v:shape>
                        <v:shape id="_x0000_s1112" type="#_x0000_t202" style="position:absolute;left:5160;top:441;width:709;height:390" filled="f" stroked="f">
                          <v:textbox style="mso-next-textbox:#_x0000_s1112">
                            <w:txbxContent>
                              <w:p w:rsidR="000C2F97" w:rsidRDefault="000C2F97" w:rsidP="009E583A">
                                <w:proofErr w:type="spellStart"/>
                                <w:r>
                                  <w:t>Sn</w:t>
                                </w:r>
                                <w:proofErr w:type="spellEnd"/>
                              </w:p>
                            </w:txbxContent>
                          </v:textbox>
                        </v:shape>
                        <v:shape id="_x0000_s1119" type="#_x0000_t202" style="position:absolute;left:6170;top:3598;width:700;height:550" o:regroupid="2" filled="f" stroked="f">
                          <v:textbox style="mso-next-textbox:#_x0000_s1119">
                            <w:txbxContent>
                              <w:p w:rsidR="000C2F97" w:rsidRDefault="000C2F97" w:rsidP="009E583A">
                                <m:oMathPara>
                                  <m:oMath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t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n+2</m:t>
                                        </m:r>
                                      </m:sub>
                                    </m:sSub>
                                  </m:oMath>
                                </m:oMathPara>
                              </w:p>
                            </w:txbxContent>
                          </v:textbox>
                        </v:shape>
                        <v:shape id="_x0000_s1121" type="#_x0000_t202" style="position:absolute;left:4421;top:3622;width:670;height:438" o:regroupid="2" filled="f" stroked="f">
                          <v:textbox style="mso-next-textbox:#_x0000_s1121">
                            <w:txbxContent>
                              <w:p w:rsidR="000C2F97" w:rsidRDefault="000C2F97" w:rsidP="009E583A">
                                <m:oMathPara>
                                  <m:oMath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t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n+1</m:t>
                                        </m:r>
                                      </m:sub>
                                    </m:sSub>
                                  </m:oMath>
                                </m:oMathPara>
                              </w:p>
                            </w:txbxContent>
                          </v:textbox>
                        </v:shape>
                      </v:group>
                    </v:group>
                  </v:group>
                </v:group>
              </v:group>
            </v:group>
            <v:shape id="_x0000_s1217" type="#_x0000_t202" style="position:absolute;left:7135;top:398;width:667;height:350" filled="f" stroked="f">
              <v:textbox style="mso-next-textbox:#_x0000_s1217">
                <w:txbxContent>
                  <w:p w:rsidR="000C2F97" w:rsidRDefault="000C2F97">
                    <w:proofErr w:type="spellStart"/>
                    <w:r>
                      <w:t>Cn</w:t>
                    </w:r>
                    <w:proofErr w:type="spellEnd"/>
                  </w:p>
                </w:txbxContent>
              </v:textbox>
            </v:shape>
          </v:group>
        </w:pict>
      </w:r>
      <w:r w:rsidR="001638A5" w:rsidRPr="001638A5">
        <w:rPr>
          <w:position w:val="-14"/>
        </w:rPr>
        <w:object w:dxaOrig="5380" w:dyaOrig="420">
          <v:shape id="_x0000_i1034" type="#_x0000_t75" style="width:269.25pt;height:21pt" o:ole="">
            <v:imagedata r:id="rId14" o:title=""/>
          </v:shape>
          <o:OLEObject Type="Embed" ProgID="Equation.DSMT4" ShapeID="_x0000_i1034" DrawAspect="Content" ObjectID="_1393922656" r:id="rId15"/>
        </w:object>
      </w:r>
    </w:p>
    <w:p w:rsidR="004060BE" w:rsidRDefault="00FE7C3B" w:rsidP="004060BE">
      <w:pPr>
        <w:rPr>
          <w:rFonts w:cstheme="minorHAnsi"/>
        </w:rPr>
      </w:pPr>
      <w:r>
        <w:rPr>
          <w:rFonts w:cstheme="minorHAnsi"/>
        </w:rPr>
      </w:r>
      <w:r>
        <w:rPr>
          <w:rFonts w:cstheme="minorHAnsi"/>
        </w:rPr>
        <w:pict>
          <v:group id="_x0000_s1064" editas="canvas" style="width:393.5pt;height:213.45pt;mso-position-horizontal-relative:char;mso-position-vertical-relative:line" coordorigin="1800,341" coordsize="7870,4269">
            <o:lock v:ext="edit" aspectratio="t"/>
            <v:shape id="_x0000_s1063" type="#_x0000_t75" style="position:absolute;left:1800;top:341;width:7870;height:4269" o:preferrelative="f">
              <v:fill o:detectmouseclick="t"/>
              <v:path o:extrusionok="t" o:connecttype="none"/>
              <o:lock v:ext="edit" text="t"/>
            </v:shape>
            <w10:wrap type="none"/>
            <w10:anchorlock/>
          </v:group>
        </w:pict>
      </w:r>
    </w:p>
    <w:p w:rsidR="004060BE" w:rsidRDefault="001638A5" w:rsidP="001638A5">
      <w:r>
        <w:rPr>
          <w:rFonts w:cstheme="minorHAnsi"/>
        </w:rPr>
        <w:t xml:space="preserve">We can also examine the convergence of time elements: </w:t>
      </w:r>
      <w:r w:rsidRPr="001638A5">
        <w:rPr>
          <w:position w:val="-14"/>
        </w:rPr>
        <w:object w:dxaOrig="2799" w:dyaOrig="420">
          <v:shape id="_x0000_i1035" type="#_x0000_t75" style="width:139.5pt;height:21pt" o:ole="">
            <v:imagedata r:id="rId16" o:title=""/>
          </v:shape>
          <o:OLEObject Type="Embed" ProgID="Equation.DSMT4" ShapeID="_x0000_i1035" DrawAspect="Content" ObjectID="_1393922657" r:id="rId17"/>
        </w:object>
      </w:r>
    </w:p>
    <w:p w:rsidR="002C388A" w:rsidRDefault="002C388A" w:rsidP="00C72D6F"/>
    <w:p w:rsidR="00751AFC" w:rsidRPr="006B53C8" w:rsidRDefault="00751AFC" w:rsidP="00C72D6F">
      <w:pPr>
        <w:rPr>
          <w:b/>
          <w:bCs/>
          <w:u w:val="single"/>
        </w:rPr>
      </w:pPr>
      <w:r w:rsidRPr="006B53C8">
        <w:rPr>
          <w:b/>
          <w:bCs/>
          <w:u w:val="single"/>
        </w:rPr>
        <w:t xml:space="preserve">Black box queue approach </w:t>
      </w:r>
    </w:p>
    <w:p w:rsidR="00BB47ED" w:rsidRDefault="00B65A01" w:rsidP="00BB47ED">
      <w:r>
        <w:t>Examine the queue from a different</w:t>
      </w:r>
      <w:r w:rsidR="00751AFC">
        <w:t xml:space="preserve"> perspective</w:t>
      </w:r>
      <w:r>
        <w:t xml:space="preserve"> </w:t>
      </w:r>
      <w:r w:rsidR="00751AFC">
        <w:t>– instead of diving into the internal parameters (</w:t>
      </w:r>
      <w:proofErr w:type="spellStart"/>
      <w:r w:rsidR="00751AFC">
        <w:t>Wn</w:t>
      </w:r>
      <w:proofErr w:type="spellEnd"/>
      <w:r w:rsidR="00751AFC">
        <w:t xml:space="preserve">, </w:t>
      </w:r>
      <w:proofErr w:type="spellStart"/>
      <w:r w:rsidR="00751AFC">
        <w:t>Xn</w:t>
      </w:r>
      <w:proofErr w:type="spellEnd"/>
      <w:r w:rsidR="00751AFC">
        <w:t xml:space="preserve">) </w:t>
      </w:r>
      <w:r>
        <w:t>the queue can be described as a black box</w:t>
      </w:r>
      <w:r w:rsidR="00E12B7B">
        <w:t>.</w:t>
      </w:r>
      <w:r w:rsidR="00BB47ED">
        <w:br/>
      </w:r>
    </w:p>
    <w:p w:rsidR="00BB47ED" w:rsidRDefault="00FE7C3B" w:rsidP="00BB47ED">
      <w:r w:rsidRPr="00FE7C3B">
        <w:rPr>
          <w:rFonts w:ascii="Calibri" w:hAnsi="Calibri" w:cs="Calibri"/>
          <w:noProof/>
          <w:color w:val="000000"/>
        </w:rPr>
        <w:pict>
          <v:shape id="_x0000_s1306" type="#_x0000_t202" style="position:absolute;margin-left:109.55pt;margin-top:12.35pt;width:84.3pt;height:23pt;z-index:251662336" filled="f" stroked="f">
            <v:textbox>
              <w:txbxContent>
                <w:p w:rsidR="000C2F97" w:rsidRDefault="000C2F97" w:rsidP="006B53C8">
                  <w:r>
                    <w:t>Empty system</w:t>
                  </w:r>
                </w:p>
              </w:txbxContent>
            </v:textbox>
          </v:shape>
        </w:pict>
      </w:r>
      <w:r w:rsidR="00BB47ED">
        <w:t>Items</w:t>
      </w:r>
    </w:p>
    <w:tbl>
      <w:tblPr>
        <w:tblW w:w="6041" w:type="dxa"/>
        <w:tblCellMar>
          <w:left w:w="0" w:type="dxa"/>
          <w:right w:w="0" w:type="dxa"/>
        </w:tblCellMar>
        <w:tblLook w:val="04A0"/>
      </w:tblPr>
      <w:tblGrid>
        <w:gridCol w:w="280"/>
        <w:gridCol w:w="280"/>
        <w:gridCol w:w="280"/>
        <w:gridCol w:w="280"/>
        <w:gridCol w:w="280"/>
        <w:gridCol w:w="280"/>
        <w:gridCol w:w="280"/>
        <w:gridCol w:w="280"/>
        <w:gridCol w:w="351"/>
        <w:gridCol w:w="280"/>
        <w:gridCol w:w="373"/>
        <w:gridCol w:w="280"/>
        <w:gridCol w:w="327"/>
        <w:gridCol w:w="280"/>
        <w:gridCol w:w="280"/>
        <w:gridCol w:w="280"/>
        <w:gridCol w:w="280"/>
        <w:gridCol w:w="280"/>
        <w:gridCol w:w="280"/>
        <w:gridCol w:w="606"/>
      </w:tblGrid>
      <w:tr w:rsidR="00BB47ED" w:rsidTr="006A5A12">
        <w:trPr>
          <w:trHeight w:val="282"/>
        </w:trPr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BB47ED" w:rsidRDefault="00BB47ED" w:rsidP="006A5A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BB47ED" w:rsidRDefault="00BB47ED" w:rsidP="006A5A1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BB47ED" w:rsidRDefault="00BB47ED" w:rsidP="006A5A1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BB47ED" w:rsidRDefault="00BB47ED" w:rsidP="006A5A1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BB47ED" w:rsidRDefault="00BB47ED" w:rsidP="006A5A1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BB47ED" w:rsidRDefault="00BB47ED" w:rsidP="006A5A1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BB47ED" w:rsidRDefault="00BB47ED" w:rsidP="006A5A1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BB47ED" w:rsidRDefault="00BB47ED" w:rsidP="006A5A1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BB47ED" w:rsidRDefault="00BB47ED" w:rsidP="006A5A1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BB47ED" w:rsidRDefault="00BB47ED" w:rsidP="006A5A1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BB47ED" w:rsidRDefault="00BB47ED" w:rsidP="006A5A1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BB47ED" w:rsidRDefault="00BB47ED" w:rsidP="006A5A1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BB47ED" w:rsidRDefault="00BB47ED" w:rsidP="006A5A1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BB47ED" w:rsidRDefault="00BB47ED" w:rsidP="006A5A1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BB47ED" w:rsidRDefault="00BB47ED" w:rsidP="006A5A1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BB47ED" w:rsidRDefault="00BB47ED" w:rsidP="006A5A1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BB47ED" w:rsidRDefault="00BB47ED" w:rsidP="006A5A1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BB47ED" w:rsidRDefault="00BB47ED" w:rsidP="006A5A1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BB47ED" w:rsidRDefault="00BB47ED" w:rsidP="006A5A1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BB47ED" w:rsidRDefault="00BB47ED" w:rsidP="006A5A1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BB47ED" w:rsidTr="006A5A12">
        <w:trPr>
          <w:trHeight w:val="282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BB47ED" w:rsidRDefault="00BB47ED" w:rsidP="006A5A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BB47ED" w:rsidRDefault="00BB47ED" w:rsidP="006A5A1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BB47ED" w:rsidRDefault="00BB47ED" w:rsidP="006A5A1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BB47ED" w:rsidRDefault="00BB47ED" w:rsidP="006A5A1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BB47ED" w:rsidRDefault="00BB47ED" w:rsidP="006A5A1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BB47ED" w:rsidRDefault="00BB47ED" w:rsidP="006A5A1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BB47ED" w:rsidRDefault="00BB47ED" w:rsidP="006A5A1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BB47ED" w:rsidRDefault="00BB47ED" w:rsidP="006A5A1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BB47ED" w:rsidRDefault="00BB47ED" w:rsidP="006A5A1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BB47ED" w:rsidRDefault="00BB47ED" w:rsidP="006A5A1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BB47ED" w:rsidRDefault="00FE7C3B" w:rsidP="006A5A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noProof/>
                <w:color w:val="000000"/>
              </w:rPr>
              <w:pict>
                <v:shape id="_x0000_s1305" type="#_x0000_t32" style="position:absolute;margin-left:12.05pt;margin-top:2.9pt;width:23.1pt;height:38.75pt;z-index:251661312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BB47ED" w:rsidRDefault="00BB47ED" w:rsidP="006A5A1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BB47ED" w:rsidRDefault="00BB47ED" w:rsidP="006A5A1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BB47ED" w:rsidRDefault="00BB47ED" w:rsidP="006A5A1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BB47ED" w:rsidRDefault="00BB47ED" w:rsidP="006A5A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BB47ED" w:rsidRDefault="00BB47ED" w:rsidP="006A5A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BB47ED" w:rsidRDefault="00BB47ED" w:rsidP="006A5A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BB47ED" w:rsidRDefault="00BB47ED" w:rsidP="006A5A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BB47ED" w:rsidRDefault="00BB47ED" w:rsidP="006A5A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BB47ED" w:rsidRDefault="00BB47ED" w:rsidP="006A5A1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BB47ED" w:rsidTr="006A5A12">
        <w:trPr>
          <w:trHeight w:val="282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BB47ED" w:rsidRDefault="00BB47ED" w:rsidP="006A5A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BB47ED" w:rsidRDefault="00BB47ED" w:rsidP="006A5A1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BB47ED" w:rsidRDefault="00BB47ED" w:rsidP="006A5A1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BB47ED" w:rsidRDefault="00BB47ED" w:rsidP="006A5A1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BB47ED" w:rsidRDefault="00BB47ED" w:rsidP="006A5A1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BB47ED" w:rsidRDefault="00BB47ED" w:rsidP="006A5A1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BB47ED" w:rsidRDefault="00BB47ED" w:rsidP="006A5A1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BB47ED" w:rsidRDefault="00BB47ED" w:rsidP="006A5A1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BB47ED" w:rsidRDefault="00BB47ED" w:rsidP="006A5A1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BB47ED" w:rsidRDefault="00BB47ED" w:rsidP="006A5A1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BB47ED" w:rsidRDefault="00BB47ED" w:rsidP="006A5A1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BB47ED" w:rsidRDefault="00BB47ED" w:rsidP="006A5A1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BB47ED" w:rsidRDefault="00BB47ED" w:rsidP="006A5A1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BB47ED" w:rsidRDefault="00BB47ED" w:rsidP="006A5A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BB47ED" w:rsidRDefault="00BB47ED" w:rsidP="006A5A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BB47ED" w:rsidRDefault="00BB47ED" w:rsidP="006A5A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BB47ED" w:rsidRDefault="00BB47ED" w:rsidP="006A5A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BB47ED" w:rsidRDefault="00BB47ED" w:rsidP="006A5A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BB47ED" w:rsidRDefault="00BB47ED" w:rsidP="006A5A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BB47ED" w:rsidRDefault="00BB47ED" w:rsidP="006A5A1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BB47ED" w:rsidTr="006A5A12">
        <w:trPr>
          <w:trHeight w:val="282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BB47ED" w:rsidRDefault="00BB47ED" w:rsidP="006A5A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BB47ED" w:rsidRDefault="00BB47ED" w:rsidP="006A5A1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BB47ED" w:rsidRDefault="00BB47ED" w:rsidP="006A5A1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BB47ED" w:rsidRDefault="00BB47ED" w:rsidP="006A5A1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BB47ED" w:rsidRDefault="00BB47ED" w:rsidP="006A5A1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BB47ED" w:rsidRDefault="00BB47ED" w:rsidP="006A5A1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BB47ED" w:rsidRDefault="00BB47ED" w:rsidP="006A5A1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BB47ED" w:rsidRDefault="00BB47ED" w:rsidP="006A5A1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BB47ED" w:rsidRPr="00EC4E16" w:rsidRDefault="00BB47ED" w:rsidP="006A5A12">
            <w:pPr>
              <w:rPr>
                <w:rFonts w:ascii="Calibri" w:hAnsi="Calibri" w:cs="Calibri"/>
                <w:color w:val="92D05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  <w:r w:rsidRPr="00EC4E16">
              <w:rPr>
                <w:color w:val="92D050"/>
                <w:position w:val="-10"/>
              </w:rPr>
              <w:object w:dxaOrig="480" w:dyaOrig="320">
                <v:shape id="_x0000_i1036" type="#_x0000_t75" style="width:14.25pt;height:12pt" o:ole="">
                  <v:imagedata r:id="rId18" o:title=""/>
                </v:shape>
                <o:OLEObject Type="Embed" ProgID="Equation.DSMT4" ShapeID="_x0000_i1036" DrawAspect="Content" ObjectID="_1393922658" r:id="rId19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BB47ED" w:rsidRDefault="00BB47ED" w:rsidP="006A5A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BB47ED" w:rsidRDefault="00BB47ED" w:rsidP="006A5A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BB47ED" w:rsidRDefault="00BB47ED" w:rsidP="006A5A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BB47ED" w:rsidRDefault="00BB47ED" w:rsidP="006A5A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BB47ED" w:rsidRDefault="00BB47ED" w:rsidP="006A5A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BB47ED" w:rsidRDefault="00BB47ED" w:rsidP="006A5A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BB47ED" w:rsidRDefault="00BB47ED" w:rsidP="006A5A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BB47ED" w:rsidRDefault="00BB47ED" w:rsidP="006A5A1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BB47ED" w:rsidRDefault="00BB47ED" w:rsidP="006A5A1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BB47ED" w:rsidRDefault="00BB47ED" w:rsidP="006A5A1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BB47ED" w:rsidRDefault="00BB47ED" w:rsidP="006A5A1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BB47ED" w:rsidTr="006A5A12">
        <w:trPr>
          <w:trHeight w:val="282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BB47ED" w:rsidRDefault="00BB47ED" w:rsidP="006A5A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BB47ED" w:rsidRDefault="00BB47ED" w:rsidP="006A5A1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BB47ED" w:rsidRDefault="00BB47ED" w:rsidP="006A5A1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BB47ED" w:rsidRDefault="00BB47ED" w:rsidP="006A5A1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BB47ED" w:rsidRDefault="00BB47ED" w:rsidP="006A5A1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BB47ED" w:rsidRDefault="00BB47ED" w:rsidP="006A5A1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BB47ED" w:rsidRDefault="00BB47ED" w:rsidP="006A5A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BB47ED" w:rsidRDefault="00BB47ED" w:rsidP="006A5A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BB47ED" w:rsidRDefault="00BB47ED" w:rsidP="006A5A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BB47ED" w:rsidRDefault="00BB47ED" w:rsidP="006A5A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BB47ED" w:rsidRDefault="00BB47ED" w:rsidP="006A5A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BB47ED" w:rsidRDefault="00BB47ED" w:rsidP="006A5A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BB47ED" w:rsidRDefault="00BB47ED" w:rsidP="006A5A1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BB47ED" w:rsidRDefault="00BB47ED" w:rsidP="006A5A1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BB47ED" w:rsidRDefault="00BB47ED" w:rsidP="006A5A1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BB47ED" w:rsidRDefault="00BB47ED" w:rsidP="006A5A1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BB47ED" w:rsidRDefault="00BB47ED" w:rsidP="006A5A1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BB47ED" w:rsidRDefault="00BB47ED" w:rsidP="006A5A1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BB47ED" w:rsidRDefault="00BB47ED" w:rsidP="006A5A1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BB47ED" w:rsidRDefault="00BB47ED" w:rsidP="006A5A1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BB47ED" w:rsidTr="006A5A12">
        <w:trPr>
          <w:trHeight w:val="282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BB47ED" w:rsidRDefault="00BB47ED" w:rsidP="006A5A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BB47ED" w:rsidRDefault="00BB47ED" w:rsidP="006A5A1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BB47ED" w:rsidRDefault="00BB47ED" w:rsidP="006A5A1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BB47ED" w:rsidRDefault="00BB47ED" w:rsidP="006A5A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BB47ED" w:rsidRDefault="00BB47ED" w:rsidP="006A5A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BB47ED" w:rsidRDefault="00BB47ED" w:rsidP="006A5A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BB47ED" w:rsidRDefault="00BB47ED" w:rsidP="006A5A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BB47ED" w:rsidRDefault="00BB47ED" w:rsidP="006A5A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BB47ED" w:rsidRDefault="00BB47ED" w:rsidP="006A5A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  <w:r w:rsidRPr="00945DFE">
              <w:rPr>
                <w:position w:val="-10"/>
              </w:rPr>
              <w:object w:dxaOrig="440" w:dyaOrig="320">
                <v:shape id="_x0000_i1037" type="#_x0000_t75" style="width:14.25pt;height:10.5pt" o:ole="">
                  <v:imagedata r:id="rId20" o:title=""/>
                </v:shape>
                <o:OLEObject Type="Embed" ProgID="Equation.DSMT4" ShapeID="_x0000_i1037" DrawAspect="Content" ObjectID="_1393922659" r:id="rId21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BB47ED" w:rsidRDefault="00BB47ED" w:rsidP="006A5A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BB47ED" w:rsidRDefault="00BB47ED" w:rsidP="000C2F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  <w:r w:rsidR="000C2F97" w:rsidRPr="00EB0B6D">
              <w:rPr>
                <w:position w:val="-10"/>
              </w:rPr>
              <w:object w:dxaOrig="460" w:dyaOrig="320">
                <v:shape id="_x0000_i1112" type="#_x0000_t75" style="width:15pt;height:10.5pt" o:ole="">
                  <v:imagedata r:id="rId22" o:title=""/>
                </v:shape>
                <o:OLEObject Type="Embed" ProgID="Equation.DSMT4" ShapeID="_x0000_i1112" DrawAspect="Content" ObjectID="_1393922660" r:id="rId23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BB47ED" w:rsidRDefault="00BB47ED" w:rsidP="006A5A1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BB47ED" w:rsidRDefault="00BB47ED" w:rsidP="006A5A1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BB47ED" w:rsidRDefault="00BB47ED" w:rsidP="006A5A1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BB47ED" w:rsidRDefault="00BB47ED" w:rsidP="006A5A1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BB47ED" w:rsidRDefault="00BB47ED" w:rsidP="006A5A1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BB47ED" w:rsidRDefault="00BB47ED" w:rsidP="006A5A1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BB47ED" w:rsidRDefault="00BB47ED" w:rsidP="006A5A1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BB47ED" w:rsidRDefault="00BB47ED" w:rsidP="006A5A1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BB47ED" w:rsidRDefault="00BB47ED" w:rsidP="006A5A1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BB47ED" w:rsidTr="006A5A12">
        <w:trPr>
          <w:trHeight w:val="282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BB47ED" w:rsidRDefault="00BB47ED" w:rsidP="006A5A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BB47ED" w:rsidRDefault="00BB47ED" w:rsidP="006A5A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BB47ED" w:rsidRDefault="00BB47ED" w:rsidP="006A5A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BB47ED" w:rsidRDefault="00BB47ED" w:rsidP="006A5A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BB47ED" w:rsidRDefault="00BB47ED" w:rsidP="006A5A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BB47ED" w:rsidRDefault="00BB47ED" w:rsidP="006A5A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BB47ED" w:rsidRDefault="00BB47ED" w:rsidP="006A5A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BB47ED" w:rsidRDefault="00BB47ED" w:rsidP="006A5A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BB47ED" w:rsidRDefault="00BB47ED" w:rsidP="006A5A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BB47ED" w:rsidRDefault="00BB47ED" w:rsidP="006A5A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BB47ED" w:rsidRDefault="00BB47ED" w:rsidP="000C2F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BB47ED" w:rsidRDefault="00BB47ED" w:rsidP="006A5A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BB47ED" w:rsidRDefault="00BB47ED" w:rsidP="006A5A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BB47ED" w:rsidRDefault="00BB47ED" w:rsidP="006A5A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BB47ED" w:rsidRDefault="00BB47ED" w:rsidP="006A5A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BB47ED" w:rsidRDefault="00BB47ED" w:rsidP="006A5A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BB47ED" w:rsidRDefault="00BB47ED" w:rsidP="006A5A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BB47ED" w:rsidRDefault="00BB47ED" w:rsidP="006A5A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BB47ED" w:rsidRDefault="00BB47ED" w:rsidP="006A5A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BB47ED" w:rsidRDefault="00BB47ED" w:rsidP="006A5A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time</w:t>
            </w:r>
          </w:p>
        </w:tc>
      </w:tr>
      <w:tr w:rsidR="00BB47ED" w:rsidTr="006A5A12">
        <w:trPr>
          <w:trHeight w:val="282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BB47ED" w:rsidRDefault="00BB47ED" w:rsidP="006A5A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BB47ED" w:rsidRDefault="00BB47ED" w:rsidP="006A5A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BB47ED" w:rsidRDefault="00BB47ED" w:rsidP="006A5A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BB47ED" w:rsidRDefault="00BB47ED" w:rsidP="006A5A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BB47ED" w:rsidRDefault="00BB47ED" w:rsidP="006A5A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BB47ED" w:rsidRDefault="00BB47ED" w:rsidP="006A5A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BB47ED" w:rsidRDefault="00BB47ED" w:rsidP="006A5A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BB47ED" w:rsidRDefault="00BB47ED" w:rsidP="006A5A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BB47ED" w:rsidRDefault="00BB47ED" w:rsidP="006A5A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BB47ED" w:rsidRDefault="00BB47ED" w:rsidP="006A5A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BB47ED" w:rsidRDefault="00BB47ED" w:rsidP="006A5A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BB47ED" w:rsidRDefault="00BB47ED" w:rsidP="006A5A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BB47ED" w:rsidRDefault="00BB47ED" w:rsidP="006A5A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BB47ED" w:rsidRDefault="00BB47ED" w:rsidP="006A5A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BB47ED" w:rsidRDefault="00BB47ED" w:rsidP="006A5A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BB47ED" w:rsidRDefault="00BB47ED" w:rsidP="006A5A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BB47ED" w:rsidRDefault="00BB47ED" w:rsidP="006A5A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BB47ED" w:rsidRDefault="00BB47ED" w:rsidP="006A5A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BB47ED" w:rsidRDefault="00BB47ED" w:rsidP="006A5A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BB47ED" w:rsidRDefault="00BB47ED" w:rsidP="006A5A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19</w:t>
            </w:r>
          </w:p>
        </w:tc>
      </w:tr>
    </w:tbl>
    <w:p w:rsidR="00E12B7B" w:rsidRDefault="00E12B7B" w:rsidP="00E12B7B"/>
    <w:p w:rsidR="001917AB" w:rsidRDefault="001917AB" w:rsidP="00E12B7B">
      <w:r w:rsidRPr="00945DFE">
        <w:rPr>
          <w:b/>
          <w:bCs/>
          <w:i/>
          <w:iCs/>
        </w:rPr>
        <w:t>General note</w:t>
      </w:r>
      <w:r>
        <w:t>: when using the “</w:t>
      </w:r>
      <w:r w:rsidRPr="001917AB">
        <w:rPr>
          <w:position w:val="-4"/>
        </w:rPr>
        <w:object w:dxaOrig="240" w:dyaOrig="320">
          <v:shape id="_x0000_i1038" type="#_x0000_t75" style="width:12pt;height:15.75pt" o:ole="">
            <v:imagedata r:id="rId24" o:title=""/>
          </v:shape>
          <o:OLEObject Type="Embed" ProgID="Equation.DSMT4" ShapeID="_x0000_i1038" DrawAspect="Content" ObjectID="_1393922661" r:id="rId25"/>
        </w:object>
      </w:r>
      <w:r>
        <w:t xml:space="preserve">” notation we’re considering A that has been averaged on time. </w:t>
      </w:r>
      <w:r w:rsidR="00945DFE">
        <w:t>When</w:t>
      </w:r>
      <w:r>
        <w:t xml:space="preserve"> specifying </w:t>
      </w:r>
      <w:r w:rsidRPr="001917AB">
        <w:rPr>
          <w:position w:val="-12"/>
        </w:rPr>
        <w:object w:dxaOrig="260" w:dyaOrig="360">
          <v:shape id="_x0000_i1039" type="#_x0000_t75" style="width:12.75pt;height:18pt" o:ole="">
            <v:imagedata r:id="rId26" o:title=""/>
          </v:shape>
          <o:OLEObject Type="Embed" ProgID="Equation.DSMT4" ShapeID="_x0000_i1039" DrawAspect="Content" ObjectID="_1393922662" r:id="rId27"/>
        </w:object>
      </w:r>
      <w:r>
        <w:t xml:space="preserve">we’re considering a temporal average </w:t>
      </w:r>
      <w:r w:rsidR="002E0738">
        <w:t>from 0 to</w:t>
      </w:r>
      <w:r w:rsidR="00945DFE">
        <w:t xml:space="preserve"> t. </w:t>
      </w:r>
    </w:p>
    <w:p w:rsidR="00182EB3" w:rsidRDefault="00E12B7B" w:rsidP="00182EB3">
      <w:r w:rsidRPr="00E12B7B">
        <w:rPr>
          <w:b/>
          <w:bCs/>
        </w:rPr>
        <w:t>Definition</w:t>
      </w:r>
      <w:r w:rsidR="00182EB3">
        <w:rPr>
          <w:b/>
          <w:bCs/>
        </w:rPr>
        <w:t>s</w:t>
      </w:r>
      <w:r>
        <w:t>:</w:t>
      </w:r>
    </w:p>
    <w:p w:rsidR="003E0795" w:rsidRDefault="003E0795" w:rsidP="00182EB3">
      <w:pPr>
        <w:pStyle w:val="ListParagraph"/>
        <w:numPr>
          <w:ilvl w:val="0"/>
          <w:numId w:val="1"/>
        </w:numPr>
      </w:pPr>
      <w:r w:rsidRPr="003E0795">
        <w:rPr>
          <w:position w:val="-12"/>
        </w:rPr>
        <w:object w:dxaOrig="2600" w:dyaOrig="360">
          <v:shape id="_x0000_i1040" type="#_x0000_t75" style="width:129.75pt;height:18pt" o:ole="">
            <v:imagedata r:id="rId28" o:title=""/>
          </v:shape>
          <o:OLEObject Type="Embed" ProgID="Equation.DSMT4" ShapeID="_x0000_i1040" DrawAspect="Content" ObjectID="_1393922663" r:id="rId29"/>
        </w:object>
      </w:r>
      <w:r w:rsidR="00945DFE">
        <w:t>.</w:t>
      </w:r>
      <w:r w:rsidR="00945DFE" w:rsidRPr="00945DFE">
        <w:rPr>
          <w:position w:val="-10"/>
        </w:rPr>
        <w:object w:dxaOrig="1500" w:dyaOrig="320">
          <v:shape id="_x0000_i1041" type="#_x0000_t75" style="width:75pt;height:15.75pt" o:ole="">
            <v:imagedata r:id="rId30" o:title=""/>
          </v:shape>
          <o:OLEObject Type="Embed" ProgID="Equation.DSMT4" ShapeID="_x0000_i1041" DrawAspect="Content" ObjectID="_1393922664" r:id="rId31"/>
        </w:object>
      </w:r>
    </w:p>
    <w:p w:rsidR="00E12B7B" w:rsidRDefault="00010979" w:rsidP="003E0795">
      <w:pPr>
        <w:pStyle w:val="ListParagraph"/>
        <w:numPr>
          <w:ilvl w:val="0"/>
          <w:numId w:val="1"/>
        </w:numPr>
      </w:pPr>
      <w:r w:rsidRPr="003E0795">
        <w:rPr>
          <w:position w:val="-10"/>
        </w:rPr>
        <w:object w:dxaOrig="2740" w:dyaOrig="380">
          <v:shape id="_x0000_i1042" type="#_x0000_t75" style="width:137.25pt;height:18.75pt" o:ole="">
            <v:imagedata r:id="rId32" o:title=""/>
          </v:shape>
          <o:OLEObject Type="Embed" ProgID="Equation.DSMT4" ShapeID="_x0000_i1042" DrawAspect="Content" ObjectID="_1393922665" r:id="rId33"/>
        </w:object>
      </w:r>
      <w:r w:rsidR="00E12B7B">
        <w:t xml:space="preserve">, </w:t>
      </w:r>
      <w:r w:rsidRPr="001917AB">
        <w:rPr>
          <w:position w:val="-24"/>
        </w:rPr>
        <w:object w:dxaOrig="620" w:dyaOrig="620">
          <v:shape id="_x0000_i1043" type="#_x0000_t75" style="width:31.5pt;height:31.5pt" o:ole="" o:bordertopcolor="this" o:borderleftcolor="this" o:borderbottomcolor="this" o:borderrightcolor="this">
            <v:imagedata r:id="rId34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DSMT4" ShapeID="_x0000_i1043" DrawAspect="Content" ObjectID="_1393922666" r:id="rId35"/>
        </w:object>
      </w:r>
      <w:r w:rsidR="00E12B7B">
        <w:t xml:space="preserve">. </w:t>
      </w:r>
    </w:p>
    <w:p w:rsidR="00AD186F" w:rsidRDefault="00E12B7B" w:rsidP="00283FA8">
      <w:pPr>
        <w:pStyle w:val="ListParagraph"/>
        <w:numPr>
          <w:ilvl w:val="0"/>
          <w:numId w:val="1"/>
        </w:numPr>
      </w:pPr>
      <w:r w:rsidRPr="00EB0B6D">
        <w:rPr>
          <w:position w:val="-10"/>
        </w:rPr>
        <w:object w:dxaOrig="2500" w:dyaOrig="320">
          <v:shape id="_x0000_i1044" type="#_x0000_t75" style="width:125.25pt;height:15.75pt" o:ole="">
            <v:imagedata r:id="rId36" o:title=""/>
          </v:shape>
          <o:OLEObject Type="Embed" ProgID="Equation.DSMT4" ShapeID="_x0000_i1044" DrawAspect="Content" ObjectID="_1393922667" r:id="rId37"/>
        </w:object>
      </w:r>
      <w:proofErr w:type="gramStart"/>
      <w:r w:rsidR="00AD186F">
        <w:t>depicted</w:t>
      </w:r>
      <w:proofErr w:type="gramEnd"/>
      <w:r w:rsidR="00AD186F">
        <w:t xml:space="preserve"> by the </w:t>
      </w:r>
      <w:r w:rsidR="00EC4E16" w:rsidRPr="00EC4E16">
        <w:t>upper</w:t>
      </w:r>
      <w:r w:rsidR="00AD186F" w:rsidRPr="00182EB3">
        <w:rPr>
          <w:color w:val="FF0000"/>
        </w:rPr>
        <w:t xml:space="preserve"> </w:t>
      </w:r>
      <w:r w:rsidR="00AD186F">
        <w:t>line in the graph.</w:t>
      </w:r>
      <w:r w:rsidR="00182EB3">
        <w:br/>
      </w:r>
      <w:r w:rsidR="00AD186F" w:rsidRPr="00182EB3">
        <w:rPr>
          <w:b/>
          <w:bCs/>
        </w:rPr>
        <w:t>Note</w:t>
      </w:r>
      <w:r w:rsidR="00AD186F">
        <w:t xml:space="preserve">: </w:t>
      </w:r>
      <w:r w:rsidR="00AD186F" w:rsidRPr="00EB0B6D">
        <w:rPr>
          <w:position w:val="-10"/>
        </w:rPr>
        <w:object w:dxaOrig="480" w:dyaOrig="320">
          <v:shape id="_x0000_i1045" type="#_x0000_t75" style="width:24pt;height:15.75pt" o:ole="">
            <v:imagedata r:id="rId18" o:title=""/>
          </v:shape>
          <o:OLEObject Type="Embed" ProgID="Equation.DSMT4" ShapeID="_x0000_i1045" DrawAspect="Content" ObjectID="_1393922668" r:id="rId38"/>
        </w:object>
      </w:r>
      <w:r w:rsidR="00AD186F">
        <w:t xml:space="preserve">is </w:t>
      </w:r>
      <w:r w:rsidR="003C0160">
        <w:t xml:space="preserve">not the number of people in the queue- </w:t>
      </w:r>
      <w:r w:rsidR="00EF059D">
        <w:t xml:space="preserve">departures process has no affect </w:t>
      </w:r>
      <w:r w:rsidR="00182EB3">
        <w:lastRenderedPageBreak/>
        <w:t>on</w:t>
      </w:r>
      <w:r w:rsidR="00EF059D" w:rsidRPr="00EB0B6D">
        <w:rPr>
          <w:position w:val="-10"/>
        </w:rPr>
        <w:object w:dxaOrig="480" w:dyaOrig="320">
          <v:shape id="_x0000_i1046" type="#_x0000_t75" style="width:24pt;height:15.75pt" o:ole="">
            <v:imagedata r:id="rId18" o:title=""/>
          </v:shape>
          <o:OLEObject Type="Embed" ProgID="Equation.DSMT4" ShapeID="_x0000_i1046" DrawAspect="Content" ObjectID="_1393922669" r:id="rId39"/>
        </w:object>
      </w:r>
      <w:r w:rsidR="00EF059D">
        <w:t xml:space="preserve">. </w:t>
      </w:r>
      <w:bookmarkStart w:id="0" w:name="OLE_LINK1"/>
      <w:r w:rsidR="00EF059D" w:rsidRPr="00EB0B6D">
        <w:rPr>
          <w:position w:val="-10"/>
        </w:rPr>
        <w:object w:dxaOrig="480" w:dyaOrig="320">
          <v:shape id="_x0000_i1047" type="#_x0000_t75" style="width:24pt;height:15.75pt" o:ole="">
            <v:imagedata r:id="rId18" o:title=""/>
          </v:shape>
          <o:OLEObject Type="Embed" ProgID="Equation.DSMT4" ShapeID="_x0000_i1047" DrawAspect="Content" ObjectID="_1393922670" r:id="rId40"/>
        </w:object>
      </w:r>
      <w:bookmarkEnd w:id="0"/>
      <w:r w:rsidR="00EF059D">
        <w:t xml:space="preserve"> </w:t>
      </w:r>
      <w:proofErr w:type="gramStart"/>
      <w:r w:rsidR="00EF059D">
        <w:t>is</w:t>
      </w:r>
      <w:proofErr w:type="gramEnd"/>
      <w:r w:rsidR="00EF059D">
        <w:t xml:space="preserve"> a monotonically increasing function. </w:t>
      </w:r>
      <w:r w:rsidR="001917AB">
        <w:br/>
      </w:r>
      <w:r w:rsidR="00283FA8" w:rsidRPr="00283FA8">
        <w:rPr>
          <w:b/>
          <w:bCs/>
          <w:u w:val="single"/>
        </w:rPr>
        <w:t>equation (1)</w:t>
      </w:r>
      <w:r w:rsidR="001917AB" w:rsidRPr="00283FA8">
        <w:rPr>
          <w:u w:val="single"/>
        </w:rPr>
        <w:t>:</w:t>
      </w:r>
      <w:r w:rsidR="001917AB">
        <w:t xml:space="preserve"> </w:t>
      </w:r>
      <w:r w:rsidR="001917AB" w:rsidRPr="001917AB">
        <w:rPr>
          <w:position w:val="-24"/>
        </w:rPr>
        <w:object w:dxaOrig="960" w:dyaOrig="620">
          <v:shape id="_x0000_i1048" type="#_x0000_t75" style="width:48pt;height:31.5pt" o:ole="" o:bordertopcolor="this" o:borderleftcolor="this" o:borderbottomcolor="this" o:borderrightcolor="this">
            <v:imagedata r:id="rId41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DSMT4" ShapeID="_x0000_i1048" DrawAspect="Content" ObjectID="_1393922671" r:id="rId42"/>
        </w:object>
      </w:r>
    </w:p>
    <w:p w:rsidR="00EF059D" w:rsidRDefault="00EF059D" w:rsidP="00EC4E16">
      <w:pPr>
        <w:pStyle w:val="ListParagraph"/>
        <w:numPr>
          <w:ilvl w:val="0"/>
          <w:numId w:val="1"/>
        </w:numPr>
      </w:pPr>
      <w:r w:rsidRPr="00EB0B6D">
        <w:rPr>
          <w:position w:val="-10"/>
        </w:rPr>
        <w:object w:dxaOrig="2760" w:dyaOrig="320">
          <v:shape id="_x0000_i1049" type="#_x0000_t75" style="width:138pt;height:15.75pt" o:ole="">
            <v:imagedata r:id="rId43" o:title=""/>
          </v:shape>
          <o:OLEObject Type="Embed" ProgID="Equation.DSMT4" ShapeID="_x0000_i1049" DrawAspect="Content" ObjectID="_1393922672" r:id="rId44"/>
        </w:object>
      </w:r>
      <w:proofErr w:type="gramStart"/>
      <w:r w:rsidR="00182EB3">
        <w:t>depicted</w:t>
      </w:r>
      <w:proofErr w:type="gramEnd"/>
      <w:r w:rsidR="00182EB3">
        <w:t xml:space="preserve"> by the </w:t>
      </w:r>
      <w:r w:rsidR="00EC4E16" w:rsidRPr="00EC4E16">
        <w:t>lower</w:t>
      </w:r>
      <w:r w:rsidR="00182EB3" w:rsidRPr="00182EB3">
        <w:rPr>
          <w:color w:val="FF0000"/>
        </w:rPr>
        <w:t xml:space="preserve"> </w:t>
      </w:r>
      <w:r w:rsidR="00182EB3">
        <w:t xml:space="preserve">line in the graph. </w:t>
      </w:r>
    </w:p>
    <w:p w:rsidR="00945DFE" w:rsidRDefault="00396006" w:rsidP="00092B75">
      <w:pPr>
        <w:pStyle w:val="ListParagraph"/>
        <w:numPr>
          <w:ilvl w:val="0"/>
          <w:numId w:val="1"/>
        </w:numPr>
      </w:pPr>
      <w:r w:rsidRPr="00EB0B6D">
        <w:rPr>
          <w:position w:val="-10"/>
        </w:rPr>
        <w:object w:dxaOrig="7839" w:dyaOrig="320">
          <v:shape id="_x0000_i1113" type="#_x0000_t75" style="width:392.25pt;height:15.75pt" o:ole="">
            <v:imagedata r:id="rId45" o:title=""/>
          </v:shape>
          <o:OLEObject Type="Embed" ProgID="Equation.DSMT4" ShapeID="_x0000_i1113" DrawAspect="Content" ObjectID="_1393922673" r:id="rId46"/>
        </w:object>
      </w:r>
      <w:r w:rsidR="00945DFE">
        <w:br/>
      </w:r>
      <w:r w:rsidR="00945DFE">
        <w:rPr>
          <w:b/>
          <w:bCs/>
        </w:rPr>
        <w:t>Note:</w:t>
      </w:r>
      <w:r w:rsidR="00945DFE">
        <w:t xml:space="preserve"> </w:t>
      </w:r>
      <w:r w:rsidR="00945DFE" w:rsidRPr="00945DFE">
        <w:rPr>
          <w:position w:val="-10"/>
        </w:rPr>
        <w:object w:dxaOrig="440" w:dyaOrig="320">
          <v:shape id="_x0000_i1050" type="#_x0000_t75" style="width:21.75pt;height:15.75pt" o:ole="">
            <v:imagedata r:id="rId20" o:title=""/>
          </v:shape>
          <o:OLEObject Type="Embed" ProgID="Equation.DSMT4" ShapeID="_x0000_i1050" DrawAspect="Content" ObjectID="_1393922674" r:id="rId47"/>
        </w:object>
      </w:r>
      <w:r w:rsidR="00945DFE">
        <w:t xml:space="preserve"> is the area </w:t>
      </w:r>
      <w:r w:rsidR="00092B75">
        <w:t>encapsulated by the green and red lines (</w:t>
      </w:r>
      <w:r w:rsidR="00092B75" w:rsidRPr="00EB0B6D">
        <w:rPr>
          <w:position w:val="-10"/>
        </w:rPr>
        <w:object w:dxaOrig="480" w:dyaOrig="320">
          <v:shape id="_x0000_i1051" type="#_x0000_t75" style="width:24pt;height:15.75pt" o:ole="">
            <v:imagedata r:id="rId18" o:title=""/>
          </v:shape>
          <o:OLEObject Type="Embed" ProgID="Equation.DSMT4" ShapeID="_x0000_i1051" DrawAspect="Content" ObjectID="_1393922675" r:id="rId48"/>
        </w:object>
      </w:r>
      <w:r w:rsidR="00092B75">
        <w:t xml:space="preserve"> and </w:t>
      </w:r>
      <w:r w:rsidR="00092B75" w:rsidRPr="00EB0B6D">
        <w:rPr>
          <w:position w:val="-10"/>
        </w:rPr>
        <w:object w:dxaOrig="460" w:dyaOrig="320">
          <v:shape id="_x0000_i1052" type="#_x0000_t75" style="width:23.25pt;height:15.75pt" o:ole="">
            <v:imagedata r:id="rId22" o:title=""/>
          </v:shape>
          <o:OLEObject Type="Embed" ProgID="Equation.DSMT4" ShapeID="_x0000_i1052" DrawAspect="Content" ObjectID="_1393922676" r:id="rId49"/>
        </w:object>
      </w:r>
      <w:r w:rsidR="00092B75">
        <w:t>)</w:t>
      </w:r>
    </w:p>
    <w:p w:rsidR="00283FA8" w:rsidRDefault="00283FA8" w:rsidP="00D37DB6">
      <w:pPr>
        <w:pStyle w:val="ListParagraph"/>
        <w:numPr>
          <w:ilvl w:val="0"/>
          <w:numId w:val="1"/>
        </w:numPr>
      </w:pPr>
      <w:r w:rsidRPr="00EB0B6D">
        <w:rPr>
          <w:position w:val="-10"/>
        </w:rPr>
        <w:object w:dxaOrig="2780" w:dyaOrig="320">
          <v:shape id="_x0000_i1053" type="#_x0000_t75" style="width:139.5pt;height:15.75pt" o:ole="">
            <v:imagedata r:id="rId50" o:title=""/>
          </v:shape>
          <o:OLEObject Type="Embed" ProgID="Equation.DSMT4" ShapeID="_x0000_i1053" DrawAspect="Content" ObjectID="_1393922677" r:id="rId51"/>
        </w:object>
      </w:r>
      <w:r>
        <w:t xml:space="preserve">. </w:t>
      </w:r>
      <w:r w:rsidRPr="00EB0B6D">
        <w:rPr>
          <w:position w:val="-10"/>
        </w:rPr>
        <w:object w:dxaOrig="1760" w:dyaOrig="320">
          <v:shape id="_x0000_i1054" type="#_x0000_t75" style="width:87.75pt;height:15.75pt" o:ole="">
            <v:imagedata r:id="rId52" o:title=""/>
          </v:shape>
          <o:OLEObject Type="Embed" ProgID="Equation.DSMT4" ShapeID="_x0000_i1054" DrawAspect="Content" ObjectID="_1393922678" r:id="rId53"/>
        </w:object>
      </w:r>
      <w:r>
        <w:br/>
      </w:r>
      <w:r w:rsidRPr="00182EB3">
        <w:rPr>
          <w:b/>
          <w:bCs/>
        </w:rPr>
        <w:t>Note</w:t>
      </w:r>
      <w:r>
        <w:rPr>
          <w:b/>
          <w:bCs/>
        </w:rPr>
        <w:t>:</w:t>
      </w:r>
      <w:r>
        <w:t xml:space="preserve"> </w:t>
      </w:r>
      <w:proofErr w:type="gramStart"/>
      <w:r>
        <w:t>N(</w:t>
      </w:r>
      <w:proofErr w:type="gramEnd"/>
      <w:r>
        <w:t xml:space="preserve">t) demonstrates the black box approach – we look at the number of items in the </w:t>
      </w:r>
      <w:r w:rsidRPr="009B0967">
        <w:rPr>
          <w:i/>
          <w:iCs/>
        </w:rPr>
        <w:t>system</w:t>
      </w:r>
      <w:r>
        <w:t xml:space="preserve"> rather than in the queue. In our case, </w:t>
      </w:r>
      <w:r w:rsidRPr="00EB0B6D">
        <w:rPr>
          <w:position w:val="-10"/>
        </w:rPr>
        <w:object w:dxaOrig="859" w:dyaOrig="320">
          <v:shape id="_x0000_i1055" type="#_x0000_t75" style="width:42.75pt;height:15.75pt" o:ole="">
            <v:imagedata r:id="rId54" o:title=""/>
          </v:shape>
          <o:OLEObject Type="Embed" ProgID="Equation.DSMT4" ShapeID="_x0000_i1055" DrawAspect="Content" ObjectID="_1393922679" r:id="rId55"/>
        </w:object>
      </w:r>
    </w:p>
    <w:p w:rsidR="00283FA8" w:rsidRDefault="00283FA8" w:rsidP="00D37DB6">
      <w:pPr>
        <w:pStyle w:val="ListParagraph"/>
        <w:numPr>
          <w:ilvl w:val="0"/>
          <w:numId w:val="1"/>
        </w:numPr>
      </w:pPr>
      <w:r w:rsidRPr="00283FA8">
        <w:rPr>
          <w:position w:val="-12"/>
        </w:rPr>
        <w:object w:dxaOrig="220" w:dyaOrig="360">
          <v:shape id="_x0000_i1056" type="#_x0000_t75" style="width:10.5pt;height:18pt" o:ole="">
            <v:imagedata r:id="rId56" o:title=""/>
          </v:shape>
          <o:OLEObject Type="Embed" ProgID="Equation.DSMT4" ShapeID="_x0000_i1056" DrawAspect="Content" ObjectID="_1393922680" r:id="rId57"/>
        </w:object>
      </w:r>
      <w:r>
        <w:t>: Amount of average time spent by customers that ar</w:t>
      </w:r>
      <w:r w:rsidR="00DC1665">
        <w:t>rive</w:t>
      </w:r>
      <w:r>
        <w:t xml:space="preserve"> before t.</w:t>
      </w:r>
      <w:r>
        <w:br/>
      </w:r>
      <w:r w:rsidRPr="00283FA8">
        <w:rPr>
          <w:b/>
          <w:bCs/>
          <w:u w:val="single"/>
        </w:rPr>
        <w:t>equation (</w:t>
      </w:r>
      <w:r w:rsidR="00D37DB6">
        <w:rPr>
          <w:b/>
          <w:bCs/>
          <w:u w:val="single"/>
        </w:rPr>
        <w:t>2</w:t>
      </w:r>
      <w:r w:rsidRPr="00283FA8">
        <w:rPr>
          <w:b/>
          <w:bCs/>
          <w:u w:val="single"/>
        </w:rPr>
        <w:t>):</w:t>
      </w:r>
      <w:r>
        <w:t xml:space="preserve"> </w:t>
      </w:r>
      <w:r w:rsidRPr="00283FA8">
        <w:rPr>
          <w:position w:val="-28"/>
        </w:rPr>
        <w:object w:dxaOrig="940" w:dyaOrig="660">
          <v:shape id="_x0000_i1057" type="#_x0000_t75" style="width:47.25pt;height:33pt" o:ole="" o:bordertopcolor="this" o:borderleftcolor="this" o:borderbottomcolor="this" o:borderrightcolor="this">
            <v:imagedata r:id="rId58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DSMT4" ShapeID="_x0000_i1057" DrawAspect="Content" ObjectID="_1393922681" r:id="rId59"/>
        </w:object>
      </w:r>
    </w:p>
    <w:p w:rsidR="00D37DB6" w:rsidRDefault="00D37DB6" w:rsidP="00D37DB6">
      <w:pPr>
        <w:pStyle w:val="ListParagraph"/>
        <w:numPr>
          <w:ilvl w:val="0"/>
          <w:numId w:val="1"/>
        </w:numPr>
      </w:pPr>
      <w:r w:rsidRPr="00D37DB6">
        <w:rPr>
          <w:position w:val="-12"/>
        </w:rPr>
        <w:object w:dxaOrig="300" w:dyaOrig="360">
          <v:shape id="_x0000_i1058" type="#_x0000_t75" style="width:15pt;height:18pt" o:ole="">
            <v:imagedata r:id="rId60" o:title=""/>
          </v:shape>
          <o:OLEObject Type="Embed" ProgID="Equation.DSMT4" ShapeID="_x0000_i1058" DrawAspect="Content" ObjectID="_1393922682" r:id="rId61"/>
        </w:object>
      </w:r>
      <w:r>
        <w:t>: average of customers in the system in (0,t)</w:t>
      </w:r>
      <w:r>
        <w:br/>
      </w:r>
      <w:r w:rsidRPr="00283FA8">
        <w:rPr>
          <w:b/>
          <w:bCs/>
          <w:u w:val="single"/>
        </w:rPr>
        <w:t>equation (</w:t>
      </w:r>
      <w:r>
        <w:rPr>
          <w:b/>
          <w:bCs/>
          <w:u w:val="single"/>
        </w:rPr>
        <w:t>3</w:t>
      </w:r>
      <w:r w:rsidRPr="00283FA8">
        <w:rPr>
          <w:b/>
          <w:bCs/>
          <w:u w:val="single"/>
        </w:rPr>
        <w:t>):</w:t>
      </w:r>
      <w:r>
        <w:rPr>
          <w:b/>
          <w:bCs/>
        </w:rPr>
        <w:t xml:space="preserve"> </w:t>
      </w:r>
      <w:r w:rsidRPr="00283FA8">
        <w:rPr>
          <w:position w:val="-24"/>
        </w:rPr>
        <w:object w:dxaOrig="980" w:dyaOrig="620">
          <v:shape id="_x0000_i1059" type="#_x0000_t75" style="width:48.75pt;height:31.5pt" o:ole="" o:bordertopcolor="this" o:borderleftcolor="this" o:borderbottomcolor="this" o:borderrightcolor="this">
            <v:imagedata r:id="rId62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DSMT4" ShapeID="_x0000_i1059" DrawAspect="Content" ObjectID="_1393922683" r:id="rId63"/>
        </w:object>
      </w:r>
    </w:p>
    <w:p w:rsidR="00D37DB6" w:rsidRDefault="002851CC" w:rsidP="002851CC">
      <w:r w:rsidRPr="002851CC">
        <w:rPr>
          <w:highlight w:val="yellow"/>
        </w:rPr>
        <w:t>UPTO HERE 21/3/2012</w:t>
      </w:r>
    </w:p>
    <w:p w:rsidR="00D37DB6" w:rsidRDefault="002E0738" w:rsidP="00D37DB6">
      <w:r>
        <w:t>Conclusion</w:t>
      </w:r>
      <w:r w:rsidR="00D37DB6">
        <w:t xml:space="preserve"> from 3 equations:</w:t>
      </w:r>
    </w:p>
    <w:p w:rsidR="00D37DB6" w:rsidRDefault="006A5A12" w:rsidP="006A5A12">
      <w:pPr>
        <w:pStyle w:val="ListParagraph"/>
        <w:jc w:val="center"/>
        <w:rPr>
          <w:b/>
          <w:bCs/>
          <w:color w:val="FFFFFF" w:themeColor="background1"/>
          <w:bdr w:val="single" w:sz="4" w:space="0" w:color="auto"/>
        </w:rPr>
      </w:pPr>
      <w:r>
        <w:rPr>
          <w:b/>
          <w:bCs/>
          <w:sz w:val="28"/>
          <w:szCs w:val="28"/>
          <w:bdr w:val="single" w:sz="4" w:space="0" w:color="auto"/>
        </w:rPr>
        <w:t xml:space="preserve"> </w:t>
      </w:r>
      <w:r w:rsidR="00D37DB6" w:rsidRPr="006A5A12">
        <w:rPr>
          <w:b/>
          <w:bCs/>
          <w:sz w:val="28"/>
          <w:szCs w:val="28"/>
          <w:bdr w:val="single" w:sz="4" w:space="0" w:color="auto"/>
        </w:rPr>
        <w:t>Little law</w:t>
      </w:r>
      <w:r w:rsidR="00D37DB6" w:rsidRPr="006A5A12">
        <w:rPr>
          <w:b/>
          <w:bCs/>
          <w:bdr w:val="single" w:sz="4" w:space="0" w:color="auto"/>
        </w:rPr>
        <w:t>:</w:t>
      </w:r>
      <w:r w:rsidR="00D37DB6" w:rsidRPr="006A5A12">
        <w:rPr>
          <w:bdr w:val="single" w:sz="4" w:space="0" w:color="auto"/>
        </w:rPr>
        <w:t xml:space="preserve"> </w:t>
      </w:r>
      <w:r w:rsidR="00D37DB6" w:rsidRPr="006A5A12">
        <w:rPr>
          <w:position w:val="-12"/>
          <w:bdr w:val="single" w:sz="4" w:space="0" w:color="auto"/>
        </w:rPr>
        <w:object w:dxaOrig="1040" w:dyaOrig="360">
          <v:shape id="_x0000_i1060" type="#_x0000_t75" style="width:51.75pt;height:18pt" o:ole="" o:bordertopcolor="this" o:borderleftcolor="this" o:borderbottomcolor="this" o:borderrightcolor="this">
            <v:imagedata r:id="rId64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DSMT4" ShapeID="_x0000_i1060" DrawAspect="Content" ObjectID="_1393922684" r:id="rId65"/>
        </w:object>
      </w:r>
      <w:r w:rsidR="00D37DB6" w:rsidRPr="006A5A12">
        <w:rPr>
          <w:bdr w:val="single" w:sz="4" w:space="0" w:color="auto"/>
        </w:rPr>
        <w:t xml:space="preserve"> and in the average case: </w:t>
      </w:r>
      <w:r w:rsidR="00D37DB6" w:rsidRPr="006A5A12">
        <w:rPr>
          <w:b/>
          <w:bCs/>
          <w:position w:val="-6"/>
          <w:bdr w:val="single" w:sz="4" w:space="0" w:color="auto"/>
        </w:rPr>
        <w:object w:dxaOrig="920" w:dyaOrig="279">
          <v:shape id="_x0000_i1061" type="#_x0000_t75" style="width:45.75pt;height:14.25pt" o:ole="" o:bordertopcolor="this" o:borderleftcolor="this" o:borderbottomcolor="this" o:borderrightcolor="this">
            <v:imagedata r:id="rId66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DSMT4" ShapeID="_x0000_i1061" DrawAspect="Content" ObjectID="_1393922685" r:id="rId67"/>
        </w:object>
      </w:r>
      <w:r w:rsidRPr="006A5A12">
        <w:rPr>
          <w:b/>
          <w:bCs/>
          <w:color w:val="FFFFFF" w:themeColor="background1"/>
          <w:bdr w:val="single" w:sz="4" w:space="0" w:color="auto"/>
        </w:rPr>
        <w:t>_</w:t>
      </w:r>
    </w:p>
    <w:p w:rsidR="006A5A12" w:rsidRDefault="006A5A12" w:rsidP="006A5A12">
      <w:r w:rsidRPr="006A5A12">
        <w:rPr>
          <w:b/>
          <w:bCs/>
        </w:rPr>
        <w:t>Note</w:t>
      </w:r>
      <w:r>
        <w:rPr>
          <w:b/>
          <w:bCs/>
        </w:rPr>
        <w:t>s</w:t>
      </w:r>
      <w:r>
        <w:t>:</w:t>
      </w:r>
    </w:p>
    <w:p w:rsidR="006A5A12" w:rsidRDefault="000D60C3" w:rsidP="000D60C3">
      <w:pPr>
        <w:pStyle w:val="ListParagraph"/>
        <w:numPr>
          <w:ilvl w:val="0"/>
          <w:numId w:val="2"/>
        </w:numPr>
      </w:pPr>
      <w:r>
        <w:t xml:space="preserve">Little </w:t>
      </w:r>
      <w:r w:rsidR="006A5A12">
        <w:t xml:space="preserve">law assumes </w:t>
      </w:r>
      <w:r w:rsidR="006A5A12" w:rsidRPr="002E0738">
        <w:rPr>
          <w:b/>
          <w:bCs/>
        </w:rPr>
        <w:t>nothing</w:t>
      </w:r>
      <w:r w:rsidR="006A5A12">
        <w:t xml:space="preserve"> on the system – neither distributions nor convergence. </w:t>
      </w:r>
    </w:p>
    <w:p w:rsidR="006A5A12" w:rsidRDefault="000D60C3" w:rsidP="000D60C3">
      <w:pPr>
        <w:pStyle w:val="ListParagraph"/>
        <w:numPr>
          <w:ilvl w:val="0"/>
          <w:numId w:val="2"/>
        </w:numPr>
      </w:pPr>
      <w:r>
        <w:t>T</w:t>
      </w:r>
      <w:r w:rsidR="006A5A12">
        <w:t xml:space="preserve">he only limitation is on the last item – we consider the last package before finish serving it but after it got into the queue. This is not a real issue when t goes to infinity. </w:t>
      </w:r>
      <w:r>
        <w:t>When the system is empty – little law is accurate.</w:t>
      </w:r>
    </w:p>
    <w:p w:rsidR="006A5A12" w:rsidRPr="00AD186F" w:rsidRDefault="006A5A12" w:rsidP="006A5A12"/>
    <w:p w:rsidR="00E12B7B" w:rsidRPr="00DC1665" w:rsidRDefault="000D60C3" w:rsidP="00E12B7B">
      <w:pPr>
        <w:rPr>
          <w:b/>
          <w:bCs/>
          <w:u w:val="single"/>
        </w:rPr>
      </w:pPr>
      <w:r w:rsidRPr="00DC1665">
        <w:rPr>
          <w:b/>
          <w:bCs/>
          <w:u w:val="single"/>
        </w:rPr>
        <w:t>Back to servers and packets:</w:t>
      </w:r>
    </w:p>
    <w:p w:rsidR="00DC1665" w:rsidRDefault="007E1EBB" w:rsidP="00F03DD1">
      <w:r>
        <w:t xml:space="preserve">Recall that </w:t>
      </w:r>
      <w:r w:rsidRPr="007E1EBB">
        <w:rPr>
          <w:position w:val="-4"/>
        </w:rPr>
        <w:object w:dxaOrig="279" w:dyaOrig="320">
          <v:shape id="_x0000_i1062" type="#_x0000_t75" style="width:14.25pt;height:15.75pt" o:ole="">
            <v:imagedata r:id="rId68" o:title=""/>
          </v:shape>
          <o:OLEObject Type="Embed" ProgID="Equation.DSMT4" ShapeID="_x0000_i1062" DrawAspect="Content" ObjectID="_1393922686" r:id="rId69"/>
        </w:object>
      </w:r>
      <w:r>
        <w:t xml:space="preserve">is the average </w:t>
      </w:r>
      <w:r w:rsidR="00F03DD1">
        <w:t xml:space="preserve">service </w:t>
      </w:r>
      <w:r>
        <w:t xml:space="preserve">time, same </w:t>
      </w:r>
      <w:proofErr w:type="gramStart"/>
      <w:r>
        <w:t xml:space="preserve">as </w:t>
      </w:r>
      <w:proofErr w:type="gramEnd"/>
      <w:r w:rsidRPr="00283FA8">
        <w:rPr>
          <w:position w:val="-12"/>
        </w:rPr>
        <w:object w:dxaOrig="220" w:dyaOrig="360">
          <v:shape id="_x0000_i1063" type="#_x0000_t75" style="width:10.5pt;height:18pt" o:ole="">
            <v:imagedata r:id="rId56" o:title=""/>
          </v:shape>
          <o:OLEObject Type="Embed" ProgID="Equation.DSMT4" ShapeID="_x0000_i1063" DrawAspect="Content" ObjectID="_1393922687" r:id="rId70"/>
        </w:object>
      </w:r>
      <w:r>
        <w:t xml:space="preserve">. Note that at any given time, N can be either 1 or 0 and </w:t>
      </w:r>
      <w:proofErr w:type="gramStart"/>
      <w:r>
        <w:t xml:space="preserve">so </w:t>
      </w:r>
      <w:proofErr w:type="gramEnd"/>
      <w:r w:rsidRPr="00283FA8">
        <w:rPr>
          <w:position w:val="-12"/>
        </w:rPr>
        <w:object w:dxaOrig="999" w:dyaOrig="360">
          <v:shape id="_x0000_i1064" type="#_x0000_t75" style="width:50.25pt;height:18pt" o:ole="">
            <v:imagedata r:id="rId71" o:title=""/>
          </v:shape>
          <o:OLEObject Type="Embed" ProgID="Equation.DSMT4" ShapeID="_x0000_i1064" DrawAspect="Content" ObjectID="_1393922688" r:id="rId72"/>
        </w:object>
      </w:r>
      <w:r>
        <w:t xml:space="preserve">. </w:t>
      </w:r>
      <w:r w:rsidRPr="00283FA8">
        <w:rPr>
          <w:position w:val="-12"/>
        </w:rPr>
        <w:object w:dxaOrig="300" w:dyaOrig="360">
          <v:shape id="_x0000_i1065" type="#_x0000_t75" style="width:15pt;height:18pt" o:ole="">
            <v:imagedata r:id="rId73" o:title=""/>
          </v:shape>
          <o:OLEObject Type="Embed" ProgID="Equation.DSMT4" ShapeID="_x0000_i1065" DrawAspect="Content" ObjectID="_1393922689" r:id="rId74"/>
        </w:object>
      </w:r>
      <w:r>
        <w:t xml:space="preserve"> </w:t>
      </w:r>
      <w:proofErr w:type="gramStart"/>
      <w:r>
        <w:t>represents</w:t>
      </w:r>
      <w:proofErr w:type="gramEnd"/>
      <w:r>
        <w:t xml:space="preserve"> the server’s </w:t>
      </w:r>
      <w:r>
        <w:rPr>
          <w:b/>
          <w:bCs/>
        </w:rPr>
        <w:t xml:space="preserve">utilization. </w:t>
      </w:r>
      <w:r>
        <w:t xml:space="preserve">To keep notations consistent </w:t>
      </w:r>
      <w:r w:rsidR="00C73AC4">
        <w:t xml:space="preserve">we replace </w:t>
      </w:r>
      <w:r w:rsidR="00C73AC4" w:rsidRPr="00283FA8">
        <w:rPr>
          <w:position w:val="-12"/>
        </w:rPr>
        <w:object w:dxaOrig="300" w:dyaOrig="360">
          <v:shape id="_x0000_i1066" type="#_x0000_t75" style="width:15pt;height:18pt" o:ole="">
            <v:imagedata r:id="rId73" o:title=""/>
          </v:shape>
          <o:OLEObject Type="Embed" ProgID="Equation.DSMT4" ShapeID="_x0000_i1066" DrawAspect="Content" ObjectID="_1393922690" r:id="rId75"/>
        </w:object>
      </w:r>
      <w:r w:rsidR="00C73AC4">
        <w:t xml:space="preserve"> </w:t>
      </w:r>
      <w:proofErr w:type="gramStart"/>
      <w:r w:rsidR="00C73AC4">
        <w:t xml:space="preserve">with </w:t>
      </w:r>
      <w:proofErr w:type="gramEnd"/>
      <w:r w:rsidR="00C73AC4" w:rsidRPr="00C73AC4">
        <w:rPr>
          <w:position w:val="-10"/>
        </w:rPr>
        <w:object w:dxaOrig="240" w:dyaOrig="260">
          <v:shape id="_x0000_i1067" type="#_x0000_t75" style="width:12pt;height:12.75pt" o:ole="">
            <v:imagedata r:id="rId76" o:title=""/>
          </v:shape>
          <o:OLEObject Type="Embed" ProgID="Equation.DSMT4" ShapeID="_x0000_i1067" DrawAspect="Content" ObjectID="_1393922691" r:id="rId77"/>
        </w:object>
      </w:r>
      <w:r w:rsidR="00C73AC4">
        <w:t>. By applying little law we get</w:t>
      </w:r>
      <w:proofErr w:type="gramStart"/>
      <w:r w:rsidR="00C73AC4">
        <w:t xml:space="preserve">: </w:t>
      </w:r>
      <w:proofErr w:type="gramEnd"/>
      <w:r w:rsidR="00C73AC4" w:rsidRPr="00C73AC4">
        <w:rPr>
          <w:position w:val="-10"/>
        </w:rPr>
        <w:object w:dxaOrig="940" w:dyaOrig="380">
          <v:shape id="_x0000_i1068" type="#_x0000_t75" style="width:47.25pt;height:18.75pt" o:ole="" o:bordertopcolor="this" o:borderleftcolor="this" o:borderbottomcolor="this" o:borderrightcolor="this">
            <v:imagedata r:id="rId78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DSMT4" ShapeID="_x0000_i1068" DrawAspect="Content" ObjectID="_1393922692" r:id="rId79"/>
        </w:object>
      </w:r>
      <w:r w:rsidR="00C73AC4">
        <w:t>.</w:t>
      </w:r>
    </w:p>
    <w:p w:rsidR="00C73AC4" w:rsidRDefault="00C73AC4" w:rsidP="00C73AC4">
      <w:r>
        <w:t>Define</w:t>
      </w:r>
      <w:r w:rsidRPr="00C73AC4">
        <w:rPr>
          <w:position w:val="-14"/>
        </w:rPr>
        <w:object w:dxaOrig="340" w:dyaOrig="380">
          <v:shape id="_x0000_i1069" type="#_x0000_t75" style="width:17.25pt;height:18.75pt" o:ole="">
            <v:imagedata r:id="rId80" o:title=""/>
          </v:shape>
          <o:OLEObject Type="Embed" ProgID="Equation.DSMT4" ShapeID="_x0000_i1069" DrawAspect="Content" ObjectID="_1393922693" r:id="rId81"/>
        </w:object>
      </w:r>
      <w:r>
        <w:t xml:space="preserve">: The average number of packets in the </w:t>
      </w:r>
      <w:r w:rsidRPr="00C73AC4">
        <w:rPr>
          <w:b/>
          <w:bCs/>
        </w:rPr>
        <w:t>queue</w:t>
      </w:r>
      <w:r>
        <w:t xml:space="preserve"> such that: </w:t>
      </w:r>
      <w:r w:rsidRPr="00C73AC4">
        <w:rPr>
          <w:position w:val="-14"/>
        </w:rPr>
        <w:object w:dxaOrig="1080" w:dyaOrig="380">
          <v:shape id="_x0000_i1070" type="#_x0000_t75" style="width:54pt;height:18.75pt" o:ole="" o:bordertopcolor="this" o:borderleftcolor="this" o:borderbottomcolor="this" o:borderrightcolor="this">
            <v:imagedata r:id="rId82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DSMT4" ShapeID="_x0000_i1070" DrawAspect="Content" ObjectID="_1393922694" r:id="rId83"/>
        </w:object>
      </w:r>
    </w:p>
    <w:p w:rsidR="00C73AC4" w:rsidRPr="007E1EBB" w:rsidRDefault="00F03DD1" w:rsidP="00F03DD1">
      <w:r>
        <w:t xml:space="preserve">Recall that </w:t>
      </w:r>
      <w:r w:rsidR="00C73AC4">
        <w:t xml:space="preserve">sum of means is the mean of the </w:t>
      </w:r>
      <w:proofErr w:type="gramStart"/>
      <w:r w:rsidR="00C73AC4">
        <w:t>sum</w:t>
      </w:r>
      <w:r>
        <w:t>,</w:t>
      </w:r>
      <w:proofErr w:type="gramEnd"/>
      <w:r w:rsidR="00C73AC4">
        <w:t xml:space="preserve"> it is easy to see that: </w:t>
      </w:r>
      <w:r w:rsidR="00C73AC4" w:rsidRPr="00C73AC4">
        <w:rPr>
          <w:position w:val="-6"/>
        </w:rPr>
        <w:object w:dxaOrig="1100" w:dyaOrig="340">
          <v:shape id="_x0000_i1071" type="#_x0000_t75" style="width:54.75pt;height:17.25pt" o:ole="">
            <v:imagedata r:id="rId84" o:title=""/>
          </v:shape>
          <o:OLEObject Type="Embed" ProgID="Equation.DSMT4" ShapeID="_x0000_i1071" DrawAspect="Content" ObjectID="_1393922695" r:id="rId85"/>
        </w:object>
      </w:r>
      <w:r>
        <w:br/>
      </w:r>
      <w:r w:rsidR="00FE7C3B" w:rsidRPr="00FE7C3B">
        <w:pict>
          <v:group id="_x0000_s1239" editas="canvas" style="width:263pt;height:135.15pt;mso-position-horizontal-relative:char;mso-position-vertical-relative:line" coordorigin="1800,7764" coordsize="5260,2703">
            <o:lock v:ext="edit" aspectratio="t"/>
            <v:shape id="_x0000_s1240" type="#_x0000_t75" style="position:absolute;left:1800;top:7764;width:5260;height:2703" o:preferrelative="f">
              <v:fill o:detectmouseclick="t"/>
              <v:path o:extrusionok="t" o:connecttype="none"/>
              <o:lock v:ext="edit" text="t"/>
            </v:shape>
            <v:rect id="_x0000_s1241" style="position:absolute;left:2783;top:8339;width:3289;height:1375">
              <v:stroke dashstyle="1 1" endcap="round"/>
            </v:rect>
            <v:shape id="_x0000_s1242" type="#_x0000_t32" style="position:absolute;left:3125;top:8747;width:1666;height:1" o:connectortype="straight"/>
            <v:shape id="_x0000_s1243" type="#_x0000_t32" style="position:absolute;left:3125;top:9253;width:1666;height:1" o:connectortype="straight"/>
            <v:shape id="_x0000_s1244" type="#_x0000_t32" style="position:absolute;left:4791;top:8748;width:1;height:515" o:connectortype="straight"/>
            <v:shape id="_x0000_s1245" type="#_x0000_t202" style="position:absolute;left:5115;top:8351;width:860;height:397" filled="f" stroked="f">
              <v:textbox style="mso-next-textbox:#_x0000_s1245">
                <w:txbxContent>
                  <w:p w:rsidR="000C2F97" w:rsidRDefault="000C2F97" w:rsidP="00010979">
                    <w:proofErr w:type="gramStart"/>
                    <w:r>
                      <w:t>server</w:t>
                    </w:r>
                    <w:proofErr w:type="gramEnd"/>
                  </w:p>
                </w:txbxContent>
              </v:textbox>
            </v:shape>
            <v:oval id="_x0000_s1246" style="position:absolute;left:5284;top:8811;width:441;height:409"/>
            <v:shape id="_x0000_s1247" type="#_x0000_t32" style="position:absolute;left:4406;top:9160;width:943;height:716;flip:y" o:connectortype="straight">
              <v:stroke endarrow="block"/>
            </v:shape>
            <v:shape id="_x0000_s1248" type="#_x0000_t202" style="position:absolute;left:3485;top:9799;width:1706;height:397" filled="f" stroked="f">
              <v:textbox style="mso-next-textbox:#_x0000_s1248">
                <w:txbxContent>
                  <w:p w:rsidR="000C2F97" w:rsidRDefault="000C2F97" w:rsidP="00010979">
                    <w:r>
                      <w:t>1 served packet</w:t>
                    </w:r>
                  </w:p>
                </w:txbxContent>
              </v:textbox>
            </v:shape>
            <v:shape id="_x0000_s1249" type="#_x0000_t202" style="position:absolute;left:3085;top:8339;width:1706;height:397" filled="f" stroked="f">
              <v:textbox style="mso-next-textbox:#_x0000_s1249">
                <w:txbxContent>
                  <w:p w:rsidR="000C2F97" w:rsidRDefault="000C2F97" w:rsidP="00010979">
                    <w:r>
                      <w:t>Server queue</w:t>
                    </w:r>
                  </w:p>
                </w:txbxContent>
              </v:textbox>
            </v:shape>
            <v:shape id="_x0000_s1250" type="#_x0000_t32" style="position:absolute;left:1956;top:9026;width:827;height:1" o:connectortype="straight">
              <v:stroke endarrow="block"/>
            </v:shape>
            <v:shape id="_x0000_s1251" type="#_x0000_t202" style="position:absolute;left:3853;top:7942;width:1706;height:397" filled="f" stroked="f">
              <v:textbox style="mso-next-textbox:#_x0000_s1251">
                <w:txbxContent>
                  <w:p w:rsidR="000C2F97" w:rsidRDefault="000C2F97" w:rsidP="00010979">
                    <w:r>
                      <w:t>Black box</w:t>
                    </w:r>
                  </w:p>
                </w:txbxContent>
              </v:textbox>
            </v:shape>
            <v:shape id="_x0000_s1252" type="#_x0000_t202" style="position:absolute;left:2130;top:8567;width:599;height:397" filled="f" stroked="f">
              <v:textbox style="mso-next-textbox:#_x0000_s1252">
                <w:txbxContent>
                  <w:p w:rsidR="000C2F97" w:rsidRPr="00DC1665" w:rsidRDefault="000C2F97" w:rsidP="00010979">
                    <w:pPr>
                      <w:rPr>
                        <w:sz w:val="28"/>
                        <w:szCs w:val="28"/>
                      </w:rPr>
                    </w:pPr>
                    <w:proofErr w:type="gramStart"/>
                    <w:r w:rsidRPr="00DC1665">
                      <w:rPr>
                        <w:rFonts w:cstheme="minorHAnsi"/>
                        <w:sz w:val="28"/>
                        <w:szCs w:val="28"/>
                      </w:rPr>
                      <w:t>λ</w:t>
                    </w:r>
                    <w:proofErr w:type="gramEnd"/>
                  </w:p>
                </w:txbxContent>
              </v:textbox>
            </v:shape>
            <w10:wrap type="none"/>
            <w10:anchorlock/>
          </v:group>
        </w:pict>
      </w:r>
    </w:p>
    <w:p w:rsidR="000D60C3" w:rsidRPr="00751AFC" w:rsidRDefault="00FE7C3B" w:rsidP="00010979">
      <w:r>
        <w:rPr>
          <w:noProof/>
        </w:rPr>
        <w:pict>
          <v:roundrect id="_x0000_s1228" style="position:absolute;margin-left:169pt;margin-top:49.15pt;width:32.75pt;height:25.8pt;z-index:251658239" arcsize="10923f" filled="f">
            <v:stroke dashstyle="dash"/>
          </v:roundrect>
        </w:pict>
      </w:r>
    </w:p>
    <w:p w:rsidR="00B57052" w:rsidRDefault="00B57052" w:rsidP="00886666">
      <w:r>
        <w:lastRenderedPageBreak/>
        <w:t xml:space="preserve">Define </w:t>
      </w:r>
      <w:r w:rsidRPr="00B57052">
        <w:rPr>
          <w:position w:val="-12"/>
        </w:rPr>
        <w:object w:dxaOrig="1620" w:dyaOrig="360">
          <v:shape id="_x0000_i1072" type="#_x0000_t75" style="width:81pt;height:18pt" o:ole="">
            <v:imagedata r:id="rId86" o:title=""/>
          </v:shape>
          <o:OLEObject Type="Embed" ProgID="Equation.DSMT4" ShapeID="_x0000_i1072" DrawAspect="Content" ObjectID="_1393922696" r:id="rId87"/>
        </w:object>
      </w:r>
      <w:r>
        <w:t xml:space="preserve"> - meaning that there are </w:t>
      </w:r>
      <w:proofErr w:type="spellStart"/>
      <w:r>
        <w:t>i</w:t>
      </w:r>
      <w:proofErr w:type="spellEnd"/>
      <w:r>
        <w:t xml:space="preserve"> cust</w:t>
      </w:r>
      <w:r w:rsidR="00886666">
        <w:t xml:space="preserve">omers in the system at time t - </w:t>
      </w:r>
      <w:proofErr w:type="gramStart"/>
      <w:r w:rsidR="00886666">
        <w:t>then</w:t>
      </w:r>
      <w:r>
        <w:t xml:space="preserve"> </w:t>
      </w:r>
      <w:proofErr w:type="gramEnd"/>
      <w:r w:rsidRPr="00B57052">
        <w:rPr>
          <w:position w:val="-12"/>
        </w:rPr>
        <w:object w:dxaOrig="940" w:dyaOrig="360">
          <v:shape id="_x0000_i1073" type="#_x0000_t75" style="width:46.5pt;height:18pt" o:ole="">
            <v:imagedata r:id="rId88" o:title=""/>
          </v:shape>
          <o:OLEObject Type="Embed" ProgID="Equation.DSMT4" ShapeID="_x0000_i1073" DrawAspect="Content" ObjectID="_1393922697" r:id="rId89"/>
        </w:object>
      </w:r>
      <w:r w:rsidR="00886666">
        <w:t>.</w:t>
      </w:r>
    </w:p>
    <w:p w:rsidR="00886666" w:rsidRDefault="00886666" w:rsidP="0023526E">
      <w:r>
        <w:t xml:space="preserve">Note that we’re </w:t>
      </w:r>
      <w:r w:rsidR="0023526E">
        <w:t xml:space="preserve">discussing </w:t>
      </w:r>
      <w:r>
        <w:t xml:space="preserve">systems where mean of single point in time is identical to the </w:t>
      </w:r>
      <w:r w:rsidR="0023526E">
        <w:t xml:space="preserve">average </w:t>
      </w:r>
      <w:r>
        <w:t>mean</w:t>
      </w:r>
      <w:r w:rsidR="0023526E">
        <w:t xml:space="preserve"> and therefore there’s no need in averaging Pi (though it would be more accurate). </w:t>
      </w:r>
    </w:p>
    <w:p w:rsidR="00092B75" w:rsidRDefault="00B57052" w:rsidP="00B57052">
      <w:r>
        <w:t>I</w:t>
      </w:r>
      <w:r w:rsidR="00010979">
        <w:t xml:space="preserve">n systems with </w:t>
      </w:r>
      <w:r>
        <w:t xml:space="preserve">m servers we define the total utilization as </w:t>
      </w:r>
      <w:r w:rsidRPr="00B57052">
        <w:rPr>
          <w:position w:val="-24"/>
        </w:rPr>
        <w:object w:dxaOrig="980" w:dyaOrig="660">
          <v:shape id="_x0000_i1074" type="#_x0000_t75" style="width:48.75pt;height:33pt" o:ole="" o:bordertopcolor="this" o:borderleftcolor="this" o:borderbottomcolor="this" o:borderrightcolor="this">
            <v:imagedata r:id="rId90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DSMT4" ShapeID="_x0000_i1074" DrawAspect="Content" ObjectID="_1393922698" r:id="rId91"/>
        </w:object>
      </w:r>
    </w:p>
    <w:p w:rsidR="00B57052" w:rsidRDefault="00B57052" w:rsidP="00B57052">
      <w:r>
        <w:t xml:space="preserve">This equation describes the average percentage of working servers. </w:t>
      </w:r>
    </w:p>
    <w:p w:rsidR="0023526E" w:rsidRDefault="0023526E" w:rsidP="00B57052"/>
    <w:p w:rsidR="0023526E" w:rsidRPr="002E0738" w:rsidRDefault="0023526E" w:rsidP="00B57052">
      <w:pPr>
        <w:rPr>
          <w:b/>
          <w:bCs/>
          <w:sz w:val="28"/>
          <w:szCs w:val="28"/>
          <w:u w:val="single"/>
        </w:rPr>
      </w:pPr>
      <w:r w:rsidRPr="002E0738">
        <w:rPr>
          <w:b/>
          <w:bCs/>
          <w:sz w:val="28"/>
          <w:szCs w:val="28"/>
          <w:u w:val="single"/>
        </w:rPr>
        <w:t>2.3: Discrete Time Markov Chains:</w:t>
      </w:r>
    </w:p>
    <w:p w:rsidR="0023526E" w:rsidRDefault="0023526E" w:rsidP="004E783B">
      <w:r>
        <w:t xml:space="preserve">A Markov chain is a mathematical </w:t>
      </w:r>
      <w:r w:rsidR="004E783B">
        <w:t xml:space="preserve">tool that helps in describing an element in discrete motion. This topic will be discussed with respect to discrete times and states. </w:t>
      </w:r>
    </w:p>
    <w:p w:rsidR="004E783B" w:rsidRDefault="004E783B" w:rsidP="004E783B">
      <w:r>
        <w:t xml:space="preserve">Consider a person moving from town to town. We want to know where this person is at a given point in time. </w:t>
      </w:r>
    </w:p>
    <w:p w:rsidR="004828A3" w:rsidRDefault="00FE7C3B" w:rsidP="00316F47">
      <w:r>
        <w:pict>
          <v:group id="_x0000_s1256" editas="canvas" style="width:182.25pt;height:148.35pt;mso-position-horizontal-relative:char;mso-position-vertical-relative:line" coordorigin="3331,4158" coordsize="3645,2967">
            <o:lock v:ext="edit" aspectratio="t"/>
            <v:shape id="_x0000_s1255" type="#_x0000_t75" style="position:absolute;left:3331;top:4158;width:3645;height:2967" o:preferrelative="f">
              <v:fill o:detectmouseclick="t"/>
              <v:path o:extrusionok="t" o:connecttype="none"/>
              <o:lock v:ext="edit" text="t"/>
            </v:shape>
            <v:oval id="_x0000_s1257" style="position:absolute;left:3557;top:5892;width:935;height:946"/>
            <v:oval id="_x0000_s1258" style="position:absolute;left:5836;top:5796;width:913;height:903"/>
            <v:oval id="_x0000_s1259" style="position:absolute;left:4642;top:4378;width:892;height:892"/>
            <v:shapetype id="_x0000_t19" coordsize="21600,21600" o:spt="19" adj="-5898240,,,21600,21600" path="wr-21600,,21600,43200,,,21600,21600nfewr-21600,,21600,43200,,,21600,21600l,21600nsxe" filled="f">
              <v:formulas>
                <v:f eqn="val #2"/>
                <v:f eqn="val #3"/>
                <v:f eqn="val #4"/>
              </v:formulas>
              <v:path arrowok="t" o:extrusionok="f" gradientshapeok="t" o:connecttype="custom" o:connectlocs="0,0;21600,21600;0,21600"/>
              <v:handles>
                <v:h position="@2,#0" polar="@0,@1"/>
                <v:h position="@2,#1" polar="@0,@1"/>
              </v:handles>
            </v:shapetype>
            <v:shape id="_x0000_s1263" type="#_x0000_t19" style="position:absolute;left:5620;top:4615;width:744;height:1602;rotation:-488438fd" coordsize="21091,21600" adj=",-816655" path="wr-21600,,21600,43200,,,21091,16939nfewr-21600,,21600,43200,,,21091,16939l,21600nsxe">
              <v:path o:connectlocs="0,0;21091,16939;0,21600"/>
            </v:shape>
            <v:shape id="_x0000_s1264" type="#_x0000_t19" style="position:absolute;left:3846;top:4772;width:796;height:1200;flip:x" coordsize="21567,21600" adj=",-206041" path="wr-21600,,21600,43200,,,21567,20415nfewr-21600,,21600,43200,,,21567,20415l,21600nsxe">
              <v:path o:connectlocs="0,0;21567,20415;0,21600"/>
            </v:shape>
            <v:shape id="_x0000_s1265" type="#_x0000_t19" style="position:absolute;left:4410;top:5328;width:658;height:780;rotation:4770195fd"/>
            <v:shape id="_x0000_s1266" type="#_x0000_t19" style="position:absolute;left:5324;top:5166;width:598;height:854;rotation:5311363fd;flip:x" coordsize="21553,21600" adj=",-246841" path="wr-21600,,21600,43200,,,21553,20181nfewr-21600,,21600,43200,,,21553,20181l,21600nsxe">
              <v:path o:connectlocs="0,0;21553,20181;0,21600"/>
            </v:shape>
            <v:shape id="_x0000_s1267" type="#_x0000_t19" style="position:absolute;left:4642;top:6047;width:1162;height:1078;rotation:-2870288fd;flip:y"/>
            <v:shape id="_x0000_s1268" type="#_x0000_t19" style="position:absolute;left:4701;top:5807;width:957;height:949;rotation:-3131035fd" coordsize="23242,21600" adj="-6183928,,1642" path="wr-19958,,23242,43200,,62,23242,21600nfewr-19958,,23242,43200,,62,23242,21600l1642,21600nsxe">
              <v:path o:connectlocs="0,62;23242,21600;1642,21600"/>
            </v:shape>
            <v:shape id="_x0000_s1269" type="#_x0000_t202" style="position:absolute;left:4741;top:4615;width:1063;height:425" filled="f" stroked="f">
              <v:textbox>
                <w:txbxContent>
                  <w:p w:rsidR="000C2F97" w:rsidRDefault="000C2F97" w:rsidP="00316F47">
                    <w:proofErr w:type="spellStart"/>
                    <w:r>
                      <w:t>Abra</w:t>
                    </w:r>
                    <w:proofErr w:type="spellEnd"/>
                  </w:p>
                </w:txbxContent>
              </v:textbox>
            </v:shape>
            <v:shape id="_x0000_s1270" type="#_x0000_t202" style="position:absolute;left:3579;top:6115;width:1063;height:425" filled="f" stroked="f">
              <v:textbox>
                <w:txbxContent>
                  <w:p w:rsidR="000C2F97" w:rsidRPr="00316F47" w:rsidRDefault="000C2F97" w:rsidP="00316F47">
                    <w:proofErr w:type="spellStart"/>
                    <w:proofErr w:type="gramStart"/>
                    <w:r>
                      <w:t>Suc</w:t>
                    </w:r>
                    <w:proofErr w:type="spellEnd"/>
                    <w:r>
                      <w:t>.</w:t>
                    </w:r>
                    <w:proofErr w:type="gramEnd"/>
                  </w:p>
                </w:txbxContent>
              </v:textbox>
            </v:shape>
            <v:shape id="_x0000_s1271" type="#_x0000_t202" style="position:absolute;left:5913;top:6047;width:1063;height:425" filled="f" stroked="f">
              <v:textbox>
                <w:txbxContent>
                  <w:p w:rsidR="000C2F97" w:rsidRDefault="000C2F97" w:rsidP="00316F47">
                    <w:r>
                      <w:t>Zeus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316F47" w:rsidRDefault="00316F47" w:rsidP="00316F47">
      <w:r>
        <w:t xml:space="preserve">Define a random variable </w:t>
      </w:r>
      <w:r w:rsidRPr="00316F47">
        <w:rPr>
          <w:i/>
          <w:iCs/>
        </w:rPr>
        <w:t xml:space="preserve">Xi: person’s position at time </w:t>
      </w:r>
      <w:proofErr w:type="spellStart"/>
      <w:r w:rsidRPr="00316F47">
        <w:rPr>
          <w:i/>
          <w:iCs/>
        </w:rPr>
        <w:t>i</w:t>
      </w:r>
      <w:proofErr w:type="spellEnd"/>
      <w:r>
        <w:rPr>
          <w:i/>
          <w:iCs/>
        </w:rPr>
        <w:t>.</w:t>
      </w:r>
    </w:p>
    <w:p w:rsidR="00316F47" w:rsidRDefault="00316F47" w:rsidP="00316F47">
      <w:r>
        <w:t xml:space="preserve">Given that the person ‘jumps’ from point to point randomly, a set of jumps would result a Discrete-time </w:t>
      </w:r>
      <w:r w:rsidRPr="004D18CC">
        <w:rPr>
          <w:b/>
          <w:bCs/>
        </w:rPr>
        <w:t>Markov chain</w:t>
      </w:r>
      <w:r>
        <w:t xml:space="preserve"> if the following holds</w:t>
      </w:r>
      <w:r w:rsidR="004D18CC">
        <w:t xml:space="preserve"> for every n</w:t>
      </w:r>
      <w:r>
        <w:t>:</w:t>
      </w:r>
    </w:p>
    <w:p w:rsidR="00316F47" w:rsidRDefault="004D18CC" w:rsidP="00316F47">
      <w:r w:rsidRPr="00B57052">
        <w:rPr>
          <w:position w:val="-12"/>
        </w:rPr>
        <w:object w:dxaOrig="6080" w:dyaOrig="360">
          <v:shape id="_x0000_i1075" type="#_x0000_t75" style="width:303.75pt;height:18pt" o:ole="">
            <v:imagedata r:id="rId92" o:title=""/>
          </v:shape>
          <o:OLEObject Type="Embed" ProgID="Equation.DSMT4" ShapeID="_x0000_i1075" DrawAspect="Content" ObjectID="_1393922699" r:id="rId93"/>
        </w:object>
      </w:r>
    </w:p>
    <w:p w:rsidR="004D18CC" w:rsidRDefault="004D18CC" w:rsidP="004D18CC">
      <w:r>
        <w:t xml:space="preserve">The above definition explains why </w:t>
      </w:r>
      <w:proofErr w:type="spellStart"/>
      <w:r>
        <w:t>Markovity</w:t>
      </w:r>
      <w:proofErr w:type="spellEnd"/>
      <w:r>
        <w:t xml:space="preserve"> is used to describe memorylessness, as this is t</w:t>
      </w:r>
      <w:r w:rsidR="0077529D">
        <w:t>he main feature of these chains: the next step depends solely on the current position.</w:t>
      </w:r>
    </w:p>
    <w:p w:rsidR="0077529D" w:rsidRDefault="0077529D" w:rsidP="0077529D">
      <w:r>
        <w:t xml:space="preserve">Define </w:t>
      </w:r>
      <w:r w:rsidRPr="0077529D">
        <w:rPr>
          <w:position w:val="-14"/>
        </w:rPr>
        <w:object w:dxaOrig="2420" w:dyaOrig="400">
          <v:shape id="_x0000_i1076" type="#_x0000_t75" style="width:120.75pt;height:20.25pt" o:ole="">
            <v:imagedata r:id="rId94" o:title=""/>
          </v:shape>
          <o:OLEObject Type="Embed" ProgID="Equation.DSMT4" ShapeID="_x0000_i1076" DrawAspect="Content" ObjectID="_1393922700" r:id="rId95"/>
        </w:object>
      </w:r>
    </w:p>
    <w:p w:rsidR="0077529D" w:rsidRDefault="004669DD" w:rsidP="004669DD">
      <w:r>
        <w:t>Chains that behave</w:t>
      </w:r>
      <w:r w:rsidR="0077529D">
        <w:t xml:space="preserve"> according to a constant ‘jumping function’ are called</w:t>
      </w:r>
      <w:r w:rsidR="0077529D" w:rsidRPr="004669DD">
        <w:rPr>
          <w:b/>
          <w:bCs/>
        </w:rPr>
        <w:t xml:space="preserve"> homogeneous Markov Chains</w:t>
      </w:r>
      <w:r w:rsidR="0077529D">
        <w:t>.</w:t>
      </w:r>
      <w:r>
        <w:t xml:space="preserve"> At this course we always deal with homogeneous Markov Chains.</w:t>
      </w:r>
    </w:p>
    <w:p w:rsidR="004669DD" w:rsidRDefault="004669DD" w:rsidP="004669DD">
      <w:r>
        <w:t>Define m-step function:</w:t>
      </w:r>
      <w:r w:rsidRPr="0077529D">
        <w:rPr>
          <w:position w:val="-14"/>
        </w:rPr>
        <w:object w:dxaOrig="2680" w:dyaOrig="400">
          <v:shape id="_x0000_i1077" type="#_x0000_t75" style="width:133.5pt;height:20.25pt" o:ole="">
            <v:imagedata r:id="rId96" o:title=""/>
          </v:shape>
          <o:OLEObject Type="Embed" ProgID="Equation.DSMT4" ShapeID="_x0000_i1077" DrawAspect="Content" ObjectID="_1393922701" r:id="rId97"/>
        </w:object>
      </w:r>
    </w:p>
    <w:p w:rsidR="004669DD" w:rsidRDefault="004669DD" w:rsidP="004669DD">
      <w:r>
        <w:t xml:space="preserve">Recursive calculation of </w:t>
      </w:r>
      <w:r w:rsidRPr="004669DD">
        <w:rPr>
          <w:position w:val="-14"/>
        </w:rPr>
        <w:object w:dxaOrig="460" w:dyaOrig="400">
          <v:shape id="_x0000_i1078" type="#_x0000_t75" style="width:23.25pt;height:20.25pt" o:ole="">
            <v:imagedata r:id="rId98" o:title=""/>
          </v:shape>
          <o:OLEObject Type="Embed" ProgID="Equation.DSMT4" ShapeID="_x0000_i1078" DrawAspect="Content" ObjectID="_1393922702" r:id="rId99"/>
        </w:object>
      </w:r>
      <w:r>
        <w:t xml:space="preserve"> will result: </w:t>
      </w:r>
    </w:p>
    <w:p w:rsidR="004669DD" w:rsidRDefault="004669DD" w:rsidP="004669DD">
      <w:r w:rsidRPr="004669DD">
        <w:rPr>
          <w:position w:val="-28"/>
        </w:rPr>
        <w:object w:dxaOrig="1920" w:dyaOrig="540">
          <v:shape id="_x0000_i1079" type="#_x0000_t75" style="width:96pt;height:27pt" o:ole="">
            <v:imagedata r:id="rId100" o:title=""/>
          </v:shape>
          <o:OLEObject Type="Embed" ProgID="Equation.DSMT4" ShapeID="_x0000_i1079" DrawAspect="Content" ObjectID="_1393922703" r:id="rId101"/>
        </w:object>
      </w:r>
    </w:p>
    <w:p w:rsidR="004669DD" w:rsidRDefault="004669DD" w:rsidP="004669DD">
      <w:r>
        <w:t xml:space="preserve">(*) the course book describes more definitions of Markov chains. </w:t>
      </w:r>
      <w:proofErr w:type="gramStart"/>
      <w:r>
        <w:t>For example</w:t>
      </w:r>
      <w:r w:rsidR="006D3C5B">
        <w:t>,</w:t>
      </w:r>
      <w:r>
        <w:t xml:space="preserve"> disconnected chains with 2 </w:t>
      </w:r>
      <w:r w:rsidR="006D3C5B">
        <w:t xml:space="preserve">broken </w:t>
      </w:r>
      <w:r>
        <w:t>sets with no edges going between them.</w:t>
      </w:r>
      <w:proofErr w:type="gramEnd"/>
      <w:r>
        <w:t xml:space="preserve"> </w:t>
      </w:r>
      <w:proofErr w:type="gramStart"/>
      <w:r w:rsidR="006D3C5B">
        <w:t>we’ll</w:t>
      </w:r>
      <w:proofErr w:type="gramEnd"/>
      <w:r w:rsidR="006D3C5B">
        <w:t xml:space="preserve"> only deal with connected chains.</w:t>
      </w:r>
    </w:p>
    <w:p w:rsidR="006D3C5B" w:rsidRDefault="006D3C5B" w:rsidP="004669DD"/>
    <w:p w:rsidR="006D3C5B" w:rsidRDefault="006D3C5B" w:rsidP="006D3C5B">
      <w:r>
        <w:t xml:space="preserve">Say the person was in </w:t>
      </w:r>
      <w:proofErr w:type="spellStart"/>
      <w:r>
        <w:t>Abra</w:t>
      </w:r>
      <w:proofErr w:type="spellEnd"/>
      <w:r>
        <w:t xml:space="preserve">. We’d like to understand when he’s going to return to </w:t>
      </w:r>
      <w:proofErr w:type="spellStart"/>
      <w:r>
        <w:t>Abra</w:t>
      </w:r>
      <w:proofErr w:type="spellEnd"/>
      <w:r w:rsidR="000C2515">
        <w:t xml:space="preserve"> – what is the person’s </w:t>
      </w:r>
      <w:r w:rsidR="000C2515" w:rsidRPr="000C2515">
        <w:rPr>
          <w:b/>
          <w:bCs/>
        </w:rPr>
        <w:t>return-time</w:t>
      </w:r>
      <w:r>
        <w:t>.</w:t>
      </w:r>
    </w:p>
    <w:p w:rsidR="000C2515" w:rsidRPr="000C2515" w:rsidRDefault="000C2515" w:rsidP="006D3C5B">
      <w:pPr>
        <w:rPr>
          <w:b/>
          <w:bCs/>
          <w:u w:val="single"/>
        </w:rPr>
      </w:pPr>
      <w:r w:rsidRPr="000C2515">
        <w:rPr>
          <w:b/>
          <w:bCs/>
          <w:u w:val="single"/>
        </w:rPr>
        <w:lastRenderedPageBreak/>
        <w:t>Definitions:</w:t>
      </w:r>
    </w:p>
    <w:p w:rsidR="006D3C5B" w:rsidRDefault="006D3C5B" w:rsidP="000C2515">
      <w:pPr>
        <w:pStyle w:val="ListParagraph"/>
        <w:numPr>
          <w:ilvl w:val="0"/>
          <w:numId w:val="2"/>
        </w:numPr>
      </w:pPr>
      <w:r w:rsidRPr="000C2515">
        <w:rPr>
          <w:b/>
          <w:bCs/>
        </w:rPr>
        <w:t>Define</w:t>
      </w:r>
      <w:r>
        <w:t xml:space="preserve">: </w:t>
      </w:r>
      <w:r w:rsidR="00D048C7" w:rsidRPr="006D3C5B">
        <w:rPr>
          <w:position w:val="-14"/>
        </w:rPr>
        <w:object w:dxaOrig="5600" w:dyaOrig="400">
          <v:shape id="_x0000_i1080" type="#_x0000_t75" style="width:279.75pt;height:20.25pt" o:ole="">
            <v:imagedata r:id="rId102" o:title=""/>
          </v:shape>
          <o:OLEObject Type="Embed" ProgID="Equation.DSMT4" ShapeID="_x0000_i1080" DrawAspect="Content" ObjectID="_1393922704" r:id="rId103"/>
        </w:object>
      </w:r>
      <w:r w:rsidRPr="004669DD">
        <w:rPr>
          <w:position w:val="-28"/>
        </w:rPr>
        <w:object w:dxaOrig="3700" w:dyaOrig="540">
          <v:shape id="_x0000_i1081" type="#_x0000_t75" style="width:184.5pt;height:27pt" o:ole="">
            <v:imagedata r:id="rId104" o:title=""/>
          </v:shape>
          <o:OLEObject Type="Embed" ProgID="Equation.DSMT4" ShapeID="_x0000_i1081" DrawAspect="Content" ObjectID="_1393922705" r:id="rId105"/>
        </w:object>
      </w:r>
    </w:p>
    <w:p w:rsidR="00D048C7" w:rsidRDefault="00D048C7" w:rsidP="000C2515">
      <w:pPr>
        <w:pStyle w:val="ListParagraph"/>
        <w:numPr>
          <w:ilvl w:val="0"/>
          <w:numId w:val="2"/>
        </w:numPr>
      </w:pPr>
      <w:r w:rsidRPr="000C2515">
        <w:rPr>
          <w:b/>
          <w:bCs/>
        </w:rPr>
        <w:t>Define</w:t>
      </w:r>
      <w:r>
        <w:t xml:space="preserve">: </w:t>
      </w:r>
      <w:r w:rsidRPr="004669DD">
        <w:rPr>
          <w:position w:val="-28"/>
        </w:rPr>
        <w:object w:dxaOrig="1579" w:dyaOrig="540">
          <v:shape id="_x0000_i1082" type="#_x0000_t75" style="width:78.75pt;height:27pt" o:ole="">
            <v:imagedata r:id="rId106" o:title=""/>
          </v:shape>
          <o:OLEObject Type="Embed" ProgID="Equation.DSMT4" ShapeID="_x0000_i1082" DrawAspect="Content" ObjectID="_1393922706" r:id="rId107"/>
        </w:object>
      </w:r>
      <w:r>
        <w:t xml:space="preserve">   which is the mean of return-time to j.</w:t>
      </w:r>
    </w:p>
    <w:p w:rsidR="00D048C7" w:rsidRDefault="00D048C7" w:rsidP="001160BA">
      <w:pPr>
        <w:pStyle w:val="ListParagraph"/>
        <w:numPr>
          <w:ilvl w:val="0"/>
          <w:numId w:val="2"/>
        </w:numPr>
      </w:pPr>
      <w:r>
        <w:t xml:space="preserve">If P is the probability to ‘jump’ – we can now define a vector </w:t>
      </w:r>
      <w:r w:rsidRPr="000C2515">
        <w:rPr>
          <w:rFonts w:cstheme="minorHAnsi"/>
        </w:rPr>
        <w:t>π</w:t>
      </w:r>
      <w:r>
        <w:t xml:space="preserve"> such that:</w:t>
      </w:r>
      <w:r w:rsidRPr="00D048C7">
        <w:rPr>
          <w:position w:val="-14"/>
        </w:rPr>
        <w:object w:dxaOrig="1780" w:dyaOrig="400">
          <v:shape id="_x0000_i1083" type="#_x0000_t75" style="width:89.25pt;height:20.25pt" o:ole="">
            <v:imagedata r:id="rId108" o:title=""/>
          </v:shape>
          <o:OLEObject Type="Embed" ProgID="Equation.DSMT4" ShapeID="_x0000_i1083" DrawAspect="Content" ObjectID="_1393922707" r:id="rId109"/>
        </w:object>
      </w:r>
      <w:r w:rsidR="000C2515">
        <w:t xml:space="preserve"> </w:t>
      </w:r>
      <w:r w:rsidR="000C2515">
        <w:sym w:font="Wingdings" w:char="F0E0"/>
      </w:r>
      <w:r w:rsidR="000C2515">
        <w:t xml:space="preserve"> for the transient case</w:t>
      </w:r>
      <w:r w:rsidR="000C2515">
        <w:br/>
      </w:r>
      <w:r w:rsidR="000C2515" w:rsidRPr="000C2515">
        <w:rPr>
          <w:position w:val="-20"/>
        </w:rPr>
        <w:object w:dxaOrig="1320" w:dyaOrig="460">
          <v:shape id="_x0000_i1084" type="#_x0000_t75" style="width:66pt;height:23.25pt" o:ole="">
            <v:imagedata r:id="rId110" o:title=""/>
          </v:shape>
          <o:OLEObject Type="Embed" ProgID="Equation.DSMT4" ShapeID="_x0000_i1084" DrawAspect="Content" ObjectID="_1393922708" r:id="rId111"/>
        </w:object>
      </w:r>
      <w:r w:rsidR="000C2515">
        <w:t xml:space="preserve"> </w:t>
      </w:r>
      <w:r w:rsidR="000C2515">
        <w:sym w:font="Wingdings" w:char="F0E0"/>
      </w:r>
      <w:r w:rsidR="000C2515">
        <w:t xml:space="preserve"> for the steady state.</w:t>
      </w:r>
      <w:r w:rsidR="000C2515">
        <w:br/>
      </w:r>
      <w:proofErr w:type="gramStart"/>
      <w:r w:rsidR="000C2515">
        <w:t>therefore</w:t>
      </w:r>
      <w:proofErr w:type="gramEnd"/>
      <w:r w:rsidR="000C2515">
        <w:t xml:space="preserve"> the following holds:</w:t>
      </w:r>
      <w:r w:rsidR="000C2515">
        <w:br/>
      </w:r>
      <w:r w:rsidR="000C2515" w:rsidRPr="000C2515">
        <w:rPr>
          <w:position w:val="-32"/>
        </w:rPr>
        <w:object w:dxaOrig="920" w:dyaOrig="700">
          <v:shape id="_x0000_i1085" type="#_x0000_t75" style="width:45.75pt;height:35.25pt" o:ole="" o:bordertopcolor="this" o:borderleftcolor="this" o:borderbottomcolor="this" o:borderrightcolor="this">
            <v:imagedata r:id="rId112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DSMT4" ShapeID="_x0000_i1085" DrawAspect="Content" ObjectID="_1393922709" r:id="rId113"/>
        </w:object>
      </w:r>
      <w:r w:rsidR="000C2515">
        <w:br/>
        <w:t xml:space="preserve">explanation: </w:t>
      </w:r>
      <w:r w:rsidR="000C2515" w:rsidRPr="000C2515">
        <w:rPr>
          <w:position w:val="-14"/>
        </w:rPr>
        <w:object w:dxaOrig="300" w:dyaOrig="380">
          <v:shape id="_x0000_i1086" type="#_x0000_t75" style="width:15pt;height:18.75pt" o:ole="">
            <v:imagedata r:id="rId114" o:title=""/>
          </v:shape>
          <o:OLEObject Type="Embed" ProgID="Equation.DSMT4" ShapeID="_x0000_i1086" DrawAspect="Content" ObjectID="_1393922710" r:id="rId115"/>
        </w:object>
      </w:r>
      <w:r w:rsidR="000C2515">
        <w:t xml:space="preserve">is the percentage of discrete </w:t>
      </w:r>
      <w:r w:rsidR="001160BA">
        <w:t xml:space="preserve">points in </w:t>
      </w:r>
      <w:r w:rsidR="000C2515">
        <w:t xml:space="preserve">time that j appears at on the time axis. If we take the average time and multiply it by the number of </w:t>
      </w:r>
      <w:r w:rsidR="001160BA">
        <w:t>points, we get 1.</w:t>
      </w:r>
      <w:r w:rsidR="001B2840">
        <w:br/>
        <w:t xml:space="preserve">if we want to find </w:t>
      </w:r>
      <w:r w:rsidR="001B2840" w:rsidRPr="000C2515">
        <w:rPr>
          <w:position w:val="-14"/>
        </w:rPr>
        <w:object w:dxaOrig="300" w:dyaOrig="380">
          <v:shape id="_x0000_i1087" type="#_x0000_t75" style="width:15pt;height:18.75pt" o:ole="">
            <v:imagedata r:id="rId114" o:title=""/>
          </v:shape>
          <o:OLEObject Type="Embed" ProgID="Equation.DSMT4" ShapeID="_x0000_i1087" DrawAspect="Content" ObjectID="_1393922711" r:id="rId116"/>
        </w:object>
      </w:r>
      <w:r w:rsidR="001B2840">
        <w:t xml:space="preserve"> based on </w:t>
      </w:r>
      <w:r w:rsidR="001B2840" w:rsidRPr="000C2515">
        <w:rPr>
          <w:position w:val="-14"/>
        </w:rPr>
        <w:object w:dxaOrig="279" w:dyaOrig="380">
          <v:shape id="_x0000_i1088" type="#_x0000_t75" style="width:14.25pt;height:18.75pt" o:ole="">
            <v:imagedata r:id="rId117" o:title=""/>
          </v:shape>
          <o:OLEObject Type="Embed" ProgID="Equation.DSMT4" ShapeID="_x0000_i1088" DrawAspect="Content" ObjectID="_1393922712" r:id="rId118"/>
        </w:object>
      </w:r>
      <w:r w:rsidR="001B2840">
        <w:t>we can simply calculate:</w:t>
      </w:r>
      <w:r w:rsidR="001B2840">
        <w:br/>
      </w:r>
      <w:r w:rsidR="001B2840" w:rsidRPr="001B2840">
        <w:rPr>
          <w:position w:val="-30"/>
        </w:rPr>
        <w:object w:dxaOrig="1939" w:dyaOrig="560">
          <v:shape id="_x0000_i1089" type="#_x0000_t75" style="width:96.75pt;height:27.75pt" o:ole="">
            <v:imagedata r:id="rId119" o:title=""/>
          </v:shape>
          <o:OLEObject Type="Embed" ProgID="Equation.DSMT4" ShapeID="_x0000_i1089" DrawAspect="Content" ObjectID="_1393922713" r:id="rId120"/>
        </w:object>
      </w:r>
    </w:p>
    <w:p w:rsidR="001B2840" w:rsidRDefault="00FC2608" w:rsidP="001B2840">
      <w:r w:rsidRPr="007B715A">
        <w:rPr>
          <w:position w:val="-76"/>
        </w:rPr>
        <w:object w:dxaOrig="6780" w:dyaOrig="1640">
          <v:shape id="_x0000_i1090" type="#_x0000_t75" style="width:339pt;height:82.5pt" o:ole="">
            <v:imagedata r:id="rId121" o:title=""/>
          </v:shape>
          <o:OLEObject Type="Embed" ProgID="Equation.DSMT4" ShapeID="_x0000_i1090" DrawAspect="Content" ObjectID="_1393922714" r:id="rId122"/>
        </w:object>
      </w:r>
    </w:p>
    <w:p w:rsidR="001B2840" w:rsidRDefault="001B2840" w:rsidP="001B2840"/>
    <w:p w:rsidR="007B715A" w:rsidRPr="007B715A" w:rsidRDefault="00FE7C3B" w:rsidP="007B715A">
      <w:pPr>
        <w:rPr>
          <w:b/>
          <w:bCs/>
          <w:u w:val="single"/>
        </w:rPr>
      </w:pPr>
      <w:r>
        <w:rPr>
          <w:b/>
          <w:bCs/>
          <w:noProof/>
          <w:u w:val="single"/>
        </w:rPr>
        <w:pict>
          <v:shape id="_x0000_s1294" style="position:absolute;margin-left:-1.6pt;margin-top:138.5pt;width:22.3pt;height:24.9pt;z-index:251660288" coordsize="446,498" path="m351,c207,9,64,18,32,101,,184,87,498,156,498v69,,240,-331,290,-397e" filled="f">
            <v:path arrowok="t"/>
          </v:shape>
        </w:pict>
      </w:r>
      <w:r w:rsidR="007B715A" w:rsidRPr="007B715A">
        <w:rPr>
          <w:b/>
          <w:bCs/>
          <w:u w:val="single"/>
        </w:rPr>
        <w:t>Example:</w:t>
      </w:r>
      <w:r w:rsidR="00CD7100">
        <w:rPr>
          <w:b/>
          <w:bCs/>
          <w:u w:val="single"/>
        </w:rPr>
        <w:br/>
      </w:r>
      <w:r w:rsidRPr="00FE7C3B">
        <w:pict>
          <v:group id="_x0000_s1272" editas="canvas" style="width:182.25pt;height:157.5pt;mso-position-horizontal-relative:char;mso-position-vertical-relative:line" coordorigin="3331,4158" coordsize="3645,3150">
            <o:lock v:ext="edit" aspectratio="t"/>
            <v:shape id="_x0000_s1273" type="#_x0000_t75" style="position:absolute;left:3331;top:4158;width:3645;height:3150" o:preferrelative="f">
              <v:fill o:detectmouseclick="t"/>
              <v:path o:extrusionok="t" o:connecttype="none"/>
              <o:lock v:ext="edit" text="t"/>
            </v:shape>
            <v:oval id="_x0000_s1274" style="position:absolute;left:3557;top:5892;width:935;height:946"/>
            <v:oval id="_x0000_s1275" style="position:absolute;left:5836;top:5796;width:913;height:903"/>
            <v:oval id="_x0000_s1276" style="position:absolute;left:4642;top:4378;width:892;height:892"/>
            <v:shape id="_x0000_s1277" type="#_x0000_t19" style="position:absolute;left:5620;top:4615;width:744;height:1602;rotation:-488438fd" coordsize="21091,21600" adj=",-816655" path="wr-21600,,21600,43200,,,21091,16939nfewr-21600,,21600,43200,,,21091,16939l,21600nsxe">
              <v:path o:connectlocs="0,0;21091,16939;0,21600"/>
            </v:shape>
            <v:shape id="_x0000_s1278" type="#_x0000_t19" style="position:absolute;left:3846;top:4772;width:796;height:1200;flip:x" coordsize="21567,21600" adj=",-206041" path="wr-21600,,21600,43200,,,21567,20415nfewr-21600,,21600,43200,,,21567,20415l,21600nsxe">
              <v:path o:connectlocs="0,0;21567,20415;0,21600"/>
            </v:shape>
            <v:shape id="_x0000_s1279" type="#_x0000_t19" style="position:absolute;left:4410;top:5328;width:658;height:780;rotation:4770195fd"/>
            <v:shape id="_x0000_s1280" type="#_x0000_t19" style="position:absolute;left:5324;top:5166;width:598;height:854;rotation:5311363fd;flip:x" coordsize="21553,21600" adj=",-246841" path="wr-21600,,21600,43200,,,21553,20181nfewr-21600,,21600,43200,,,21553,20181l,21600nsxe">
              <v:path o:connectlocs="0,0;21553,20181;0,21600"/>
            </v:shape>
            <v:shape id="_x0000_s1281" type="#_x0000_t19" style="position:absolute;left:4642;top:6047;width:1162;height:1078;rotation:-2870288fd;flip:y"/>
            <v:shape id="_x0000_s1282" type="#_x0000_t19" style="position:absolute;left:4701;top:5807;width:957;height:949;rotation:-3131035fd" coordsize="23242,21600" adj="-6183928,,1642" path="wr-19958,,23242,43200,,62,23242,21600nfewr-19958,,23242,43200,,62,23242,21600l1642,21600nsxe">
              <v:path o:connectlocs="0,62;23242,21600;1642,21600"/>
            </v:shape>
            <v:shape id="_x0000_s1283" type="#_x0000_t202" style="position:absolute;left:4741;top:4615;width:1063;height:425" filled="f" stroked="f">
              <v:textbox style="mso-next-textbox:#_x0000_s1283">
                <w:txbxContent>
                  <w:p w:rsidR="000C2F97" w:rsidRDefault="000C2F97" w:rsidP="006D128A">
                    <w:proofErr w:type="spellStart"/>
                    <w:r>
                      <w:t>Abra</w:t>
                    </w:r>
                    <w:proofErr w:type="spellEnd"/>
                  </w:p>
                </w:txbxContent>
              </v:textbox>
            </v:shape>
            <v:shape id="_x0000_s1284" type="#_x0000_t202" style="position:absolute;left:3579;top:6115;width:1063;height:425" filled="f" stroked="f">
              <v:textbox style="mso-next-textbox:#_x0000_s1284">
                <w:txbxContent>
                  <w:p w:rsidR="000C2F97" w:rsidRPr="00316F47" w:rsidRDefault="000C2F97" w:rsidP="006D128A">
                    <w:proofErr w:type="spellStart"/>
                    <w:proofErr w:type="gramStart"/>
                    <w:r>
                      <w:t>Suc</w:t>
                    </w:r>
                    <w:proofErr w:type="spellEnd"/>
                    <w:r>
                      <w:t>.</w:t>
                    </w:r>
                    <w:proofErr w:type="gramEnd"/>
                  </w:p>
                </w:txbxContent>
              </v:textbox>
            </v:shape>
            <v:shape id="_x0000_s1285" type="#_x0000_t202" style="position:absolute;left:5913;top:6047;width:1063;height:425" filled="f" stroked="f">
              <v:textbox style="mso-next-textbox:#_x0000_s1285">
                <w:txbxContent>
                  <w:p w:rsidR="000C2F97" w:rsidRDefault="000C2F97" w:rsidP="006D128A">
                    <w:r>
                      <w:t>Zeus</w:t>
                    </w:r>
                  </w:p>
                </w:txbxContent>
              </v:textbox>
            </v:shape>
            <v:shape id="_x0000_s1286" type="#_x0000_t202" style="position:absolute;left:5836;top:4637;width:699;height:498" filled="f" stroked="f">
              <v:textbox style="mso-next-textbox:#_x0000_s1286">
                <w:txbxContent>
                  <w:p w:rsidR="000C2F97" w:rsidRDefault="000C2F97" w:rsidP="006D128A">
                    <w:r>
                      <w:t>3/4</w:t>
                    </w:r>
                  </w:p>
                </w:txbxContent>
              </v:textbox>
            </v:shape>
            <v:shape id="_x0000_s1287" type="#_x0000_t202" style="position:absolute;left:5214;top:5270;width:699;height:498" filled="f" stroked="f">
              <v:textbox style="mso-next-textbox:#_x0000_s1287">
                <w:txbxContent>
                  <w:p w:rsidR="000C2F97" w:rsidRDefault="000C2F97" w:rsidP="006D128A">
                    <w:r>
                      <w:t>1/4</w:t>
                    </w:r>
                  </w:p>
                </w:txbxContent>
              </v:textbox>
            </v:shape>
            <v:shape id="_x0000_s1288" type="#_x0000_t202" style="position:absolute;left:3650;top:4891;width:699;height:498" filled="f" stroked="f">
              <v:textbox style="mso-next-textbox:#_x0000_s1288">
                <w:txbxContent>
                  <w:p w:rsidR="000C2F97" w:rsidRDefault="000C2F97" w:rsidP="006D128A">
                    <w:r>
                      <w:t>1/4</w:t>
                    </w:r>
                  </w:p>
                </w:txbxContent>
              </v:textbox>
            </v:shape>
            <v:shape id="_x0000_s1289" type="#_x0000_t202" style="position:absolute;left:4430;top:5549;width:699;height:498" filled="f" stroked="f">
              <v:textbox style="mso-next-textbox:#_x0000_s1289">
                <w:txbxContent>
                  <w:p w:rsidR="000C2F97" w:rsidRDefault="000C2F97" w:rsidP="006D128A">
                    <w:r>
                      <w:t>1/4</w:t>
                    </w:r>
                  </w:p>
                </w:txbxContent>
              </v:textbox>
            </v:shape>
            <v:shape id="_x0000_s1290" type="#_x0000_t202" style="position:absolute;left:3579;top:6659;width:699;height:498" filled="f" stroked="f">
              <v:textbox style="mso-next-textbox:#_x0000_s1290">
                <w:txbxContent>
                  <w:p w:rsidR="000C2F97" w:rsidRDefault="000C2F97" w:rsidP="006D128A">
                    <w:r>
                      <w:t>1/2</w:t>
                    </w:r>
                  </w:p>
                </w:txbxContent>
              </v:textbox>
            </v:shape>
            <v:shape id="_x0000_s1296" type="#_x0000_t32" style="position:absolute;left:3687;top:6725;width:91;height:128;flip:y" o:connectortype="straight">
              <v:stroke endarrow="block"/>
            </v:shape>
            <v:shape id="_x0000_s1297" type="#_x0000_t32" style="position:absolute;left:5735;top:6173;width:91;height:55" o:connectortype="straight">
              <v:stroke endarrow="block"/>
            </v:shape>
            <v:shape id="_x0000_s1298" type="#_x0000_t32" style="position:absolute;left:4430;top:6573;width:102;height:86;flip:x y" o:connectortype="straight">
              <v:stroke endarrow="block"/>
            </v:shape>
            <v:shape id="_x0000_s1299" type="#_x0000_t32" style="position:absolute;left:5023;top:5272;width:1;height:86;flip:y" o:connectortype="straight">
              <v:stroke endarrow="block"/>
            </v:shape>
            <v:shape id="_x0000_s1300" type="#_x0000_t32" style="position:absolute;left:6397;top:5682;width:1;height:108" o:connectortype="straight">
              <v:stroke endarrow="block"/>
            </v:shape>
            <v:shape id="_x0000_s1301" type="#_x0000_t32" style="position:absolute;left:3846;top:5809;width:1;height:108" o:connectortype="straight">
              <v:stroke endarrow="block"/>
            </v:shape>
            <v:shape id="_x0000_s1302" type="#_x0000_t32" style="position:absolute;left:5247;top:5262;width:1;height:107;flip:y" o:connectortype="straight">
              <v:stroke endarrow="block"/>
            </v:shape>
            <v:shape id="_x0000_s1303" type="#_x0000_t202" style="position:absolute;left:4835;top:5974;width:699;height:498" filled="f" stroked="f">
              <v:textbox style="mso-next-textbox:#_x0000_s1303">
                <w:txbxContent>
                  <w:p w:rsidR="000C2F97" w:rsidRDefault="000C2F97" w:rsidP="006D128A">
                    <w:r>
                      <w:t>1/4</w:t>
                    </w:r>
                  </w:p>
                </w:txbxContent>
              </v:textbox>
            </v:shape>
            <v:shape id="_x0000_s1304" type="#_x0000_t202" style="position:absolute;left:4921;top:6540;width:699;height:498" filled="f" stroked="f">
              <v:textbox style="mso-next-textbox:#_x0000_s1304">
                <w:txbxContent>
                  <w:p w:rsidR="000C2F97" w:rsidRDefault="000C2F97" w:rsidP="006D128A">
                    <w:r>
                      <w:t>3/4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7B715A" w:rsidRDefault="007B715A" w:rsidP="007B715A">
      <w:r>
        <w:t xml:space="preserve">Based on the example of person travelling in 3 cities we can get 4 equations with 3 variables. Note that since they always be linearly dependent the forth equation is required.  </w:t>
      </w:r>
    </w:p>
    <w:p w:rsidR="001B2840" w:rsidRDefault="007B715A" w:rsidP="001B2840">
      <w:r w:rsidRPr="007B715A">
        <w:rPr>
          <w:position w:val="-86"/>
        </w:rPr>
        <w:object w:dxaOrig="5300" w:dyaOrig="1840">
          <v:shape id="_x0000_i1091" type="#_x0000_t75" style="width:264.75pt;height:92.25pt" o:ole="">
            <v:imagedata r:id="rId123" o:title=""/>
          </v:shape>
          <o:OLEObject Type="Embed" ProgID="Equation.DSMT4" ShapeID="_x0000_i1091" DrawAspect="Content" ObjectID="_1393922715" r:id="rId124"/>
        </w:object>
      </w:r>
    </w:p>
    <w:p w:rsidR="004215DF" w:rsidRDefault="004215DF" w:rsidP="004215DF">
      <w:r>
        <w:t xml:space="preserve">Result for the steady state would be: </w:t>
      </w:r>
      <w:r w:rsidRPr="004215DF">
        <w:rPr>
          <w:position w:val="-12"/>
        </w:rPr>
        <w:object w:dxaOrig="2960" w:dyaOrig="360">
          <v:shape id="_x0000_i1092" type="#_x0000_t75" style="width:147.75pt;height:18pt" o:ole="">
            <v:imagedata r:id="rId125" o:title=""/>
          </v:shape>
          <o:OLEObject Type="Embed" ProgID="Equation.DSMT4" ShapeID="_x0000_i1092" DrawAspect="Content" ObjectID="_1393922716" r:id="rId126"/>
        </w:object>
      </w:r>
    </w:p>
    <w:p w:rsidR="004215DF" w:rsidRDefault="004215DF" w:rsidP="004215DF">
      <w:r>
        <w:t>At this case we were only interested finding out what the steady state is, but sometimes the dynamic state is also interesting.</w:t>
      </w:r>
    </w:p>
    <w:p w:rsidR="004215DF" w:rsidRPr="00782B52" w:rsidRDefault="004215DF" w:rsidP="004215DF">
      <w:pPr>
        <w:rPr>
          <w:b/>
          <w:bCs/>
          <w:u w:val="single"/>
        </w:rPr>
      </w:pPr>
    </w:p>
    <w:p w:rsidR="004215DF" w:rsidRPr="00782B52" w:rsidRDefault="004215DF" w:rsidP="004215DF">
      <w:pPr>
        <w:rPr>
          <w:b/>
          <w:bCs/>
          <w:u w:val="single"/>
        </w:rPr>
      </w:pPr>
      <w:r w:rsidRPr="00782B52">
        <w:rPr>
          <w:b/>
          <w:bCs/>
          <w:u w:val="single"/>
        </w:rPr>
        <w:t>Dynamic analysis:</w:t>
      </w:r>
    </w:p>
    <w:p w:rsidR="004215DF" w:rsidRDefault="004215DF" w:rsidP="00FC2608">
      <w:r>
        <w:t xml:space="preserve">Define a vector of probabilities </w:t>
      </w:r>
      <w:r w:rsidRPr="004215DF">
        <w:rPr>
          <w:position w:val="-6"/>
        </w:rPr>
        <w:object w:dxaOrig="400" w:dyaOrig="340">
          <v:shape id="_x0000_i1093" type="#_x0000_t75" style="width:20.25pt;height:17.25pt" o:ole="">
            <v:imagedata r:id="rId127" o:title=""/>
          </v:shape>
          <o:OLEObject Type="Embed" ProgID="Equation.DSMT4" ShapeID="_x0000_i1093" DrawAspect="Content" ObjectID="_1393922717" r:id="rId128"/>
        </w:object>
      </w:r>
      <w:r w:rsidR="00347FAC">
        <w:t xml:space="preserve">describing time n: </w:t>
      </w:r>
      <w:r w:rsidR="00347FAC" w:rsidRPr="00347FAC">
        <w:rPr>
          <w:position w:val="-12"/>
        </w:rPr>
        <w:object w:dxaOrig="1920" w:dyaOrig="400">
          <v:shape id="_x0000_i1094" type="#_x0000_t75" style="width:96pt;height:20.25pt" o:ole="">
            <v:imagedata r:id="rId129" o:title=""/>
          </v:shape>
          <o:OLEObject Type="Embed" ProgID="Equation.DSMT4" ShapeID="_x0000_i1094" DrawAspect="Content" ObjectID="_1393922718" r:id="rId130"/>
        </w:object>
      </w:r>
      <w:r w:rsidR="00675A48">
        <w:t xml:space="preserve">(note that </w:t>
      </w:r>
      <w:r w:rsidR="00675A48" w:rsidRPr="00675A48">
        <w:rPr>
          <w:position w:val="-10"/>
        </w:rPr>
        <w:object w:dxaOrig="220" w:dyaOrig="340">
          <v:shape id="_x0000_i1095" type="#_x0000_t75" style="width:10.5pt;height:17.25pt" o:ole="">
            <v:imagedata r:id="rId131" o:title=""/>
          </v:shape>
          <o:OLEObject Type="Embed" ProgID="Equation.DSMT4" ShapeID="_x0000_i1095" DrawAspect="Content" ObjectID="_1393922719" r:id="rId132"/>
        </w:object>
      </w:r>
      <w:r w:rsidR="00675A48">
        <w:t xml:space="preserve"> is a </w:t>
      </w:r>
      <w:r w:rsidR="00675A48" w:rsidRPr="00675A48">
        <w:rPr>
          <w:b/>
          <w:bCs/>
          <w:u w:val="single"/>
        </w:rPr>
        <w:t>raw</w:t>
      </w:r>
      <w:r w:rsidR="00675A48">
        <w:t xml:space="preserve"> vector).</w:t>
      </w:r>
    </w:p>
    <w:p w:rsidR="00347FAC" w:rsidRDefault="00347FAC" w:rsidP="004215DF">
      <w:r>
        <w:t xml:space="preserve">We can show that by knowing </w:t>
      </w:r>
      <w:r w:rsidRPr="00347FAC">
        <w:rPr>
          <w:position w:val="-12"/>
        </w:rPr>
        <w:object w:dxaOrig="279" w:dyaOrig="360">
          <v:shape id="_x0000_i1096" type="#_x0000_t75" style="width:14.25pt;height:18pt" o:ole="">
            <v:imagedata r:id="rId133" o:title=""/>
          </v:shape>
          <o:OLEObject Type="Embed" ProgID="Equation.DSMT4" ShapeID="_x0000_i1096" DrawAspect="Content" ObjectID="_1393922720" r:id="rId134"/>
        </w:object>
      </w:r>
      <w:r>
        <w:t xml:space="preserve">we could recursively </w:t>
      </w:r>
      <w:proofErr w:type="gramStart"/>
      <w:r>
        <w:t xml:space="preserve">find </w:t>
      </w:r>
      <w:proofErr w:type="gramEnd"/>
      <w:r w:rsidRPr="004215DF">
        <w:rPr>
          <w:position w:val="-6"/>
        </w:rPr>
        <w:object w:dxaOrig="400" w:dyaOrig="340">
          <v:shape id="_x0000_i1097" type="#_x0000_t75" style="width:20.25pt;height:17.25pt" o:ole="">
            <v:imagedata r:id="rId127" o:title=""/>
          </v:shape>
          <o:OLEObject Type="Embed" ProgID="Equation.DSMT4" ShapeID="_x0000_i1097" DrawAspect="Content" ObjectID="_1393922721" r:id="rId135"/>
        </w:object>
      </w:r>
      <w:r>
        <w:t>:</w:t>
      </w:r>
    </w:p>
    <w:p w:rsidR="00347FAC" w:rsidRDefault="00347FAC" w:rsidP="004215DF">
      <w:r w:rsidRPr="00347FAC">
        <w:rPr>
          <w:position w:val="-10"/>
        </w:rPr>
        <w:object w:dxaOrig="3980" w:dyaOrig="360">
          <v:shape id="_x0000_i1098" type="#_x0000_t75" style="width:198.75pt;height:18pt" o:ole="">
            <v:imagedata r:id="rId136" o:title=""/>
          </v:shape>
          <o:OLEObject Type="Embed" ProgID="Equation.DSMT4" ShapeID="_x0000_i1098" DrawAspect="Content" ObjectID="_1393922722" r:id="rId137"/>
        </w:object>
      </w:r>
      <w:r w:rsidR="00A33799">
        <w:t xml:space="preserve"> </w:t>
      </w:r>
      <w:proofErr w:type="gramStart"/>
      <w:r w:rsidR="00A33799">
        <w:t>eventually</w:t>
      </w:r>
      <w:proofErr w:type="gramEnd"/>
      <w:r w:rsidR="00A33799">
        <w:t>:</w:t>
      </w:r>
    </w:p>
    <w:p w:rsidR="00A33799" w:rsidRDefault="00A33799" w:rsidP="004215DF">
      <w:r w:rsidRPr="00A33799">
        <w:rPr>
          <w:position w:val="-10"/>
        </w:rPr>
        <w:object w:dxaOrig="1480" w:dyaOrig="360">
          <v:shape id="_x0000_i1099" type="#_x0000_t75" style="width:74.25pt;height:18pt" o:ole="" o:bordertopcolor="this" o:borderleftcolor="this" o:borderbottomcolor="this" o:borderrightcolor="this">
            <v:imagedata r:id="rId138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DSMT4" ShapeID="_x0000_i1099" DrawAspect="Content" ObjectID="_1393922723" r:id="rId139"/>
        </w:object>
      </w:r>
      <w:r w:rsidRPr="00A33799">
        <w:rPr>
          <w:position w:val="-10"/>
        </w:rPr>
        <w:object w:dxaOrig="1860" w:dyaOrig="360">
          <v:shape id="_x0000_i1100" type="#_x0000_t75" style="width:93pt;height:18pt" o:ole="">
            <v:imagedata r:id="rId140" o:title=""/>
          </v:shape>
          <o:OLEObject Type="Embed" ProgID="Equation.DSMT4" ShapeID="_x0000_i1100" DrawAspect="Content" ObjectID="_1393922724" r:id="rId141"/>
        </w:object>
      </w:r>
    </w:p>
    <w:p w:rsidR="00A33799" w:rsidRDefault="00A33799" w:rsidP="00A33799">
      <w:r>
        <w:t>In a similar way we can now define:</w:t>
      </w:r>
    </w:p>
    <w:p w:rsidR="00A33799" w:rsidRDefault="00A33799" w:rsidP="00A33799">
      <w:r w:rsidRPr="00A33799">
        <w:rPr>
          <w:position w:val="-20"/>
        </w:rPr>
        <w:object w:dxaOrig="1219" w:dyaOrig="460">
          <v:shape id="_x0000_i1101" type="#_x0000_t75" style="width:60.75pt;height:23.25pt" o:ole="">
            <v:imagedata r:id="rId142" o:title=""/>
          </v:shape>
          <o:OLEObject Type="Embed" ProgID="Equation.DSMT4" ShapeID="_x0000_i1101" DrawAspect="Content" ObjectID="_1393922725" r:id="rId143"/>
        </w:object>
      </w:r>
      <w:r>
        <w:t xml:space="preserve">  </w:t>
      </w:r>
      <w:proofErr w:type="gramStart"/>
      <w:r>
        <w:t>and</w:t>
      </w:r>
      <w:proofErr w:type="gramEnd"/>
      <w:r>
        <w:t xml:space="preserve"> if it converge - </w:t>
      </w:r>
      <w:r w:rsidRPr="00A33799">
        <w:rPr>
          <w:position w:val="-6"/>
        </w:rPr>
        <w:object w:dxaOrig="900" w:dyaOrig="279">
          <v:shape id="_x0000_i1102" type="#_x0000_t75" style="width:45pt;height:14.25pt" o:ole="" o:bordertopcolor="this" o:borderleftcolor="this" o:borderbottomcolor="this" o:borderrightcolor="this">
            <v:imagedata r:id="rId144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DSMT4" ShapeID="_x0000_i1102" DrawAspect="Content" ObjectID="_1393922726" r:id="rId145"/>
        </w:object>
      </w:r>
    </w:p>
    <w:p w:rsidR="00675A48" w:rsidRDefault="00675A48" w:rsidP="00A33799"/>
    <w:p w:rsidR="00675A48" w:rsidRDefault="00675A48" w:rsidP="00A33799">
      <w:pPr>
        <w:rPr>
          <w:b/>
          <w:bCs/>
          <w:u w:val="single"/>
        </w:rPr>
      </w:pPr>
      <w:r w:rsidRPr="00675A48">
        <w:rPr>
          <w:b/>
          <w:bCs/>
          <w:u w:val="single"/>
        </w:rPr>
        <w:t>Generating functions with Markov Chains:</w:t>
      </w:r>
    </w:p>
    <w:p w:rsidR="00675A48" w:rsidRDefault="00675A48" w:rsidP="00675A48">
      <w:r>
        <w:t xml:space="preserve">Given </w:t>
      </w:r>
      <w:r w:rsidRPr="004215DF">
        <w:rPr>
          <w:position w:val="-6"/>
        </w:rPr>
        <w:object w:dxaOrig="400" w:dyaOrig="340">
          <v:shape id="_x0000_i1103" type="#_x0000_t75" style="width:20.25pt;height:17.25pt" o:ole="">
            <v:imagedata r:id="rId127" o:title=""/>
          </v:shape>
          <o:OLEObject Type="Embed" ProgID="Equation.DSMT4" ShapeID="_x0000_i1103" DrawAspect="Content" ObjectID="_1393922727" r:id="rId146"/>
        </w:object>
      </w:r>
      <w:r>
        <w:t xml:space="preserve">we’ll see it’s much easier to calculate </w:t>
      </w:r>
      <w:r w:rsidRPr="00675A48">
        <w:rPr>
          <w:position w:val="-4"/>
        </w:rPr>
        <w:object w:dxaOrig="320" w:dyaOrig="300">
          <v:shape id="_x0000_i1104" type="#_x0000_t75" style="width:15.75pt;height:15pt" o:ole="">
            <v:imagedata r:id="rId147" o:title=""/>
          </v:shape>
          <o:OLEObject Type="Embed" ProgID="Equation.DSMT4" ShapeID="_x0000_i1104" DrawAspect="Content" ObjectID="_1393922728" r:id="rId148"/>
        </w:object>
      </w:r>
      <w:r>
        <w:t xml:space="preserve">using a generating function than simply multiply it by itself multiple times. </w:t>
      </w:r>
    </w:p>
    <w:p w:rsidR="00675A48" w:rsidRDefault="00675A48" w:rsidP="00675A48">
      <w:r w:rsidRPr="00675A48">
        <w:rPr>
          <w:position w:val="-110"/>
        </w:rPr>
        <w:object w:dxaOrig="4099" w:dyaOrig="2920">
          <v:shape id="_x0000_i1105" type="#_x0000_t75" style="width:204.75pt;height:146.25pt" o:ole="">
            <v:imagedata r:id="rId149" o:title=""/>
          </v:shape>
          <o:OLEObject Type="Embed" ProgID="Equation.DSMT4" ShapeID="_x0000_i1105" DrawAspect="Content" ObjectID="_1393922729" r:id="rId150"/>
        </w:object>
      </w:r>
    </w:p>
    <w:p w:rsidR="007F70DE" w:rsidRDefault="00675A48" w:rsidP="00675A48">
      <w:r w:rsidRPr="00675A48">
        <w:rPr>
          <w:position w:val="-14"/>
        </w:rPr>
        <w:object w:dxaOrig="2260" w:dyaOrig="440">
          <v:shape id="_x0000_i1106" type="#_x0000_t75" style="width:113.25pt;height:21.75pt" o:ole="" o:bordertopcolor="this" o:borderleftcolor="this" o:borderbottomcolor="this" o:borderrightcolor="this">
            <v:imagedata r:id="rId151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DSMT4" ShapeID="_x0000_i1106" DrawAspect="Content" ObjectID="_1393922730" r:id="rId152"/>
        </w:object>
      </w:r>
    </w:p>
    <w:p w:rsidR="00675A48" w:rsidRDefault="007F70DE" w:rsidP="00675A48">
      <w:r w:rsidRPr="007F70DE">
        <w:rPr>
          <w:position w:val="-14"/>
        </w:rPr>
        <w:object w:dxaOrig="3739" w:dyaOrig="440">
          <v:shape id="_x0000_i1107" type="#_x0000_t75" style="width:186.75pt;height:21.75pt" o:ole="">
            <v:imagedata r:id="rId153" o:title=""/>
          </v:shape>
          <o:OLEObject Type="Embed" ProgID="Equation.DSMT4" ShapeID="_x0000_i1107" DrawAspect="Content" ObjectID="_1393922731" r:id="rId154"/>
        </w:object>
      </w:r>
    </w:p>
    <w:p w:rsidR="007F70DE" w:rsidRPr="00675A48" w:rsidRDefault="007F70DE" w:rsidP="002E0738">
      <w:r>
        <w:t xml:space="preserve">So we can take P and create a matching generating </w:t>
      </w:r>
      <w:r w:rsidR="00B7375B">
        <w:t>function</w:t>
      </w:r>
      <w:r w:rsidRPr="007F70DE">
        <w:rPr>
          <w:position w:val="-4"/>
        </w:rPr>
        <w:object w:dxaOrig="840" w:dyaOrig="260">
          <v:shape id="_x0000_i1108" type="#_x0000_t75" style="width:42pt;height:12.75pt" o:ole="">
            <v:imagedata r:id="rId155" o:title=""/>
          </v:shape>
          <o:OLEObject Type="Embed" ProgID="Equation.DSMT4" ShapeID="_x0000_i1108" DrawAspect="Content" ObjectID="_1393922732" r:id="rId156"/>
        </w:object>
      </w:r>
      <w:r>
        <w:t>. We can invert the matrix to get</w:t>
      </w:r>
      <w:r w:rsidRPr="007F70DE">
        <w:rPr>
          <w:position w:val="-14"/>
        </w:rPr>
        <w:object w:dxaOrig="1180" w:dyaOrig="440">
          <v:shape id="_x0000_i1109" type="#_x0000_t75" style="width:59.25pt;height:21.75pt" o:ole="">
            <v:imagedata r:id="rId157" o:title=""/>
          </v:shape>
          <o:OLEObject Type="Embed" ProgID="Equation.DSMT4" ShapeID="_x0000_i1109" DrawAspect="Content" ObjectID="_1393922733" r:id="rId158"/>
        </w:object>
      </w:r>
      <w:r w:rsidR="00D73328">
        <w:t>. By t</w:t>
      </w:r>
      <w:r>
        <w:t xml:space="preserve">aking each element and invert it (using methods studied at lecture-1) we ultimately </w:t>
      </w:r>
      <w:r w:rsidR="00D73328">
        <w:t xml:space="preserve">get </w:t>
      </w:r>
      <w:r w:rsidR="00D73328" w:rsidRPr="00D73328">
        <w:rPr>
          <w:position w:val="-4"/>
        </w:rPr>
        <w:object w:dxaOrig="320" w:dyaOrig="300">
          <v:shape id="_x0000_i1110" type="#_x0000_t75" style="width:15.75pt;height:15pt" o:ole="">
            <v:imagedata r:id="rId159" o:title=""/>
          </v:shape>
          <o:OLEObject Type="Embed" ProgID="Equation.DSMT4" ShapeID="_x0000_i1110" DrawAspect="Content" ObjectID="_1393922734" r:id="rId160"/>
        </w:object>
      </w:r>
      <w:r w:rsidR="00D73328">
        <w:t>and can easily calculate</w:t>
      </w:r>
      <w:r w:rsidR="00D73328" w:rsidRPr="004215DF">
        <w:rPr>
          <w:position w:val="-6"/>
        </w:rPr>
        <w:object w:dxaOrig="400" w:dyaOrig="340">
          <v:shape id="_x0000_i1111" type="#_x0000_t75" style="width:20.25pt;height:17.25pt" o:ole="">
            <v:imagedata r:id="rId127" o:title=""/>
          </v:shape>
          <o:OLEObject Type="Embed" ProgID="Equation.DSMT4" ShapeID="_x0000_i1111" DrawAspect="Content" ObjectID="_1393922735" r:id="rId161"/>
        </w:object>
      </w:r>
      <w:r w:rsidR="00D73328">
        <w:t>.</w:t>
      </w:r>
    </w:p>
    <w:sectPr w:rsidR="007F70DE" w:rsidRPr="00675A48" w:rsidSect="001D133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148B1"/>
    <w:multiLevelType w:val="hybridMultilevel"/>
    <w:tmpl w:val="D250BDDA"/>
    <w:lvl w:ilvl="0" w:tplc="1CB46A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50113F"/>
    <w:multiLevelType w:val="hybridMultilevel"/>
    <w:tmpl w:val="8DCEC386"/>
    <w:lvl w:ilvl="0" w:tplc="1CB46A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EB0B6D"/>
    <w:rsid w:val="00003632"/>
    <w:rsid w:val="00010979"/>
    <w:rsid w:val="00032B15"/>
    <w:rsid w:val="000711CB"/>
    <w:rsid w:val="00092B75"/>
    <w:rsid w:val="000C2515"/>
    <w:rsid w:val="000C2F97"/>
    <w:rsid w:val="000D60C3"/>
    <w:rsid w:val="0010677D"/>
    <w:rsid w:val="001160BA"/>
    <w:rsid w:val="001638A5"/>
    <w:rsid w:val="00182EB3"/>
    <w:rsid w:val="001917AB"/>
    <w:rsid w:val="001A0D2D"/>
    <w:rsid w:val="001B2840"/>
    <w:rsid w:val="001B7FD9"/>
    <w:rsid w:val="001D133E"/>
    <w:rsid w:val="001F341D"/>
    <w:rsid w:val="0023526E"/>
    <w:rsid w:val="0025600D"/>
    <w:rsid w:val="00283FA8"/>
    <w:rsid w:val="002851CC"/>
    <w:rsid w:val="002C388A"/>
    <w:rsid w:val="002C5CDA"/>
    <w:rsid w:val="002E0738"/>
    <w:rsid w:val="00316F47"/>
    <w:rsid w:val="00347FAC"/>
    <w:rsid w:val="00396006"/>
    <w:rsid w:val="003C0160"/>
    <w:rsid w:val="003E0795"/>
    <w:rsid w:val="004060BE"/>
    <w:rsid w:val="004215DF"/>
    <w:rsid w:val="00441BDF"/>
    <w:rsid w:val="004669DD"/>
    <w:rsid w:val="004828A3"/>
    <w:rsid w:val="004D18CC"/>
    <w:rsid w:val="004E783B"/>
    <w:rsid w:val="005568A9"/>
    <w:rsid w:val="00571116"/>
    <w:rsid w:val="005E46AD"/>
    <w:rsid w:val="006660FA"/>
    <w:rsid w:val="006669F2"/>
    <w:rsid w:val="00675A48"/>
    <w:rsid w:val="006A5A12"/>
    <w:rsid w:val="006B53C8"/>
    <w:rsid w:val="006D128A"/>
    <w:rsid w:val="006D3C5B"/>
    <w:rsid w:val="00734A28"/>
    <w:rsid w:val="0075087F"/>
    <w:rsid w:val="00751AFC"/>
    <w:rsid w:val="00755EED"/>
    <w:rsid w:val="00757FB6"/>
    <w:rsid w:val="00766514"/>
    <w:rsid w:val="0077529D"/>
    <w:rsid w:val="00782B52"/>
    <w:rsid w:val="007B715A"/>
    <w:rsid w:val="007E1EBB"/>
    <w:rsid w:val="007F70DE"/>
    <w:rsid w:val="00886666"/>
    <w:rsid w:val="00893591"/>
    <w:rsid w:val="009364E2"/>
    <w:rsid w:val="009400FA"/>
    <w:rsid w:val="00945DFE"/>
    <w:rsid w:val="0099371B"/>
    <w:rsid w:val="009940AA"/>
    <w:rsid w:val="009B0967"/>
    <w:rsid w:val="009E583A"/>
    <w:rsid w:val="00A16240"/>
    <w:rsid w:val="00A33799"/>
    <w:rsid w:val="00A801D1"/>
    <w:rsid w:val="00AC352F"/>
    <w:rsid w:val="00AD186F"/>
    <w:rsid w:val="00B57052"/>
    <w:rsid w:val="00B65A01"/>
    <w:rsid w:val="00B7375B"/>
    <w:rsid w:val="00BB47ED"/>
    <w:rsid w:val="00C64E77"/>
    <w:rsid w:val="00C72D6F"/>
    <w:rsid w:val="00C73AC4"/>
    <w:rsid w:val="00CC2697"/>
    <w:rsid w:val="00CD7100"/>
    <w:rsid w:val="00D048C7"/>
    <w:rsid w:val="00D100F6"/>
    <w:rsid w:val="00D37DB6"/>
    <w:rsid w:val="00D57E73"/>
    <w:rsid w:val="00D73328"/>
    <w:rsid w:val="00DC1665"/>
    <w:rsid w:val="00DD274B"/>
    <w:rsid w:val="00E12B7B"/>
    <w:rsid w:val="00EA4E9A"/>
    <w:rsid w:val="00EB0B6D"/>
    <w:rsid w:val="00EC4E16"/>
    <w:rsid w:val="00EE7765"/>
    <w:rsid w:val="00EF00F8"/>
    <w:rsid w:val="00EF059D"/>
    <w:rsid w:val="00F03DD1"/>
    <w:rsid w:val="00FC2608"/>
    <w:rsid w:val="00FE7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none"/>
    </o:shapedefaults>
    <o:shapelayout v:ext="edit">
      <o:idmap v:ext="edit" data="1"/>
      <o:rules v:ext="edit">
        <o:r id="V:Rule24" type="arc" idref="#_x0000_s1263"/>
        <o:r id="V:Rule25" type="arc" idref="#_x0000_s1264"/>
        <o:r id="V:Rule26" type="arc" idref="#_x0000_s1265"/>
        <o:r id="V:Rule27" type="arc" idref="#_x0000_s1266"/>
        <o:r id="V:Rule28" type="arc" idref="#_x0000_s1267"/>
        <o:r id="V:Rule29" type="arc" idref="#_x0000_s1268"/>
        <o:r id="V:Rule30" type="arc" idref="#_x0000_s1277"/>
        <o:r id="V:Rule31" type="arc" idref="#_x0000_s1278"/>
        <o:r id="V:Rule32" type="arc" idref="#_x0000_s1279"/>
        <o:r id="V:Rule33" type="arc" idref="#_x0000_s1280"/>
        <o:r id="V:Rule34" type="arc" idref="#_x0000_s1281"/>
        <o:r id="V:Rule35" type="arc" idref="#_x0000_s1282"/>
        <o:r id="V:Rule43" type="connector" idref="#_x0000_s1109"/>
        <o:r id="V:Rule44" type="connector" idref="#_x0000_s1111"/>
        <o:r id="V:Rule45" type="connector" idref="#_x0000_s1305"/>
        <o:r id="V:Rule46" type="connector" idref="#_x0000_s1108"/>
        <o:r id="V:Rule47" type="connector" idref="#_x0000_s1066"/>
        <o:r id="V:Rule48" type="connector" idref="#_x0000_s1097"/>
        <o:r id="V:Rule49" type="connector" idref="#_x0000_s1107"/>
        <o:r id="V:Rule50" type="connector" idref="#_x0000_s1056"/>
        <o:r id="V:Rule51" type="connector" idref="#_x0000_s1242"/>
        <o:r id="V:Rule52" type="connector" idref="#_x0000_s1243"/>
        <o:r id="V:Rule53" type="connector" idref="#_x0000_s1296"/>
        <o:r id="V:Rule54" type="connector" idref="#_x0000_s1297"/>
        <o:r id="V:Rule55" type="connector" idref="#_x0000_s1098"/>
        <o:r id="V:Rule56" type="connector" idref="#_x0000_s1081"/>
        <o:r id="V:Rule57" type="connector" idref="#_x0000_s1299"/>
        <o:r id="V:Rule58" type="connector" idref="#_x0000_s1101"/>
        <o:r id="V:Rule59" type="connector" idref="#_x0000_s1089"/>
        <o:r id="V:Rule60" type="connector" idref="#_x0000_s1298"/>
        <o:r id="V:Rule61" type="connector" idref="#_x0000_s1102"/>
        <o:r id="V:Rule62" type="connector" idref="#_x0000_s1104">
          <o:proxy start="" idref="#_x0000_s1085" connectloc="2"/>
        </o:r>
        <o:r id="V:Rule63" type="connector" idref="#_x0000_s1250">
          <o:proxy end="" idref="#_x0000_s1241" connectloc="1"/>
        </o:r>
        <o:r id="V:Rule64" type="connector" idref="#_x0000_s1092"/>
        <o:r id="V:Rule65" type="connector" idref="#_x0000_s1105"/>
        <o:r id="V:Rule66" type="connector" idref="#_x0000_s1302"/>
        <o:r id="V:Rule67" type="connector" idref="#_x0000_s1247">
          <o:proxy end="" idref="#_x0000_s1246" connectloc="3"/>
        </o:r>
        <o:r id="V:Rule68" type="connector" idref="#_x0000_s1300"/>
        <o:r id="V:Rule69" type="connector" idref="#_x0000_s1103"/>
        <o:r id="V:Rule70" type="connector" idref="#_x0000_s1301"/>
        <o:r id="V:Rule71" type="connector" idref="#_x0000_s1244"/>
        <o:r id="V:Rule72" type="connector" idref="#_x0000_s1091"/>
      </o:rules>
      <o:regrouptable v:ext="edit">
        <o:entry new="1" old="0"/>
        <o:entry new="2" old="0"/>
        <o:entry new="3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33E"/>
  </w:style>
  <w:style w:type="paragraph" w:styleId="Heading1">
    <w:name w:val="heading 1"/>
    <w:basedOn w:val="Normal"/>
    <w:next w:val="Normal"/>
    <w:link w:val="Heading1Char"/>
    <w:uiPriority w:val="9"/>
    <w:qFormat/>
    <w:rsid w:val="001B28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46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38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88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060BE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1B28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1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2.wmf"/><Relationship Id="rId117" Type="http://schemas.openxmlformats.org/officeDocument/2006/relationships/image" Target="media/image53.wmf"/><Relationship Id="rId21" Type="http://schemas.openxmlformats.org/officeDocument/2006/relationships/oleObject" Target="embeddings/oleObject8.bin"/><Relationship Id="rId42" Type="http://schemas.openxmlformats.org/officeDocument/2006/relationships/oleObject" Target="embeddings/oleObject20.bin"/><Relationship Id="rId47" Type="http://schemas.openxmlformats.org/officeDocument/2006/relationships/oleObject" Target="embeddings/oleObject23.bin"/><Relationship Id="rId63" Type="http://schemas.openxmlformats.org/officeDocument/2006/relationships/oleObject" Target="embeddings/oleObject32.bin"/><Relationship Id="rId68" Type="http://schemas.openxmlformats.org/officeDocument/2006/relationships/image" Target="media/image30.wmf"/><Relationship Id="rId84" Type="http://schemas.openxmlformats.org/officeDocument/2006/relationships/image" Target="media/image37.wmf"/><Relationship Id="rId89" Type="http://schemas.openxmlformats.org/officeDocument/2006/relationships/oleObject" Target="embeddings/oleObject46.bin"/><Relationship Id="rId112" Type="http://schemas.openxmlformats.org/officeDocument/2006/relationships/image" Target="media/image51.wmf"/><Relationship Id="rId133" Type="http://schemas.openxmlformats.org/officeDocument/2006/relationships/image" Target="media/image61.wmf"/><Relationship Id="rId138" Type="http://schemas.openxmlformats.org/officeDocument/2006/relationships/image" Target="media/image63.wmf"/><Relationship Id="rId154" Type="http://schemas.openxmlformats.org/officeDocument/2006/relationships/oleObject" Target="embeddings/oleObject80.bin"/><Relationship Id="rId159" Type="http://schemas.openxmlformats.org/officeDocument/2006/relationships/image" Target="media/image73.wmf"/><Relationship Id="rId16" Type="http://schemas.openxmlformats.org/officeDocument/2006/relationships/image" Target="media/image7.wmf"/><Relationship Id="rId107" Type="http://schemas.openxmlformats.org/officeDocument/2006/relationships/oleObject" Target="embeddings/oleObject55.bin"/><Relationship Id="rId11" Type="http://schemas.openxmlformats.org/officeDocument/2006/relationships/image" Target="media/image4.png"/><Relationship Id="rId32" Type="http://schemas.openxmlformats.org/officeDocument/2006/relationships/image" Target="media/image15.wmf"/><Relationship Id="rId37" Type="http://schemas.openxmlformats.org/officeDocument/2006/relationships/oleObject" Target="embeddings/oleObject16.bin"/><Relationship Id="rId53" Type="http://schemas.openxmlformats.org/officeDocument/2006/relationships/oleObject" Target="embeddings/oleObject27.bin"/><Relationship Id="rId58" Type="http://schemas.openxmlformats.org/officeDocument/2006/relationships/image" Target="media/image25.wmf"/><Relationship Id="rId74" Type="http://schemas.openxmlformats.org/officeDocument/2006/relationships/oleObject" Target="embeddings/oleObject38.bin"/><Relationship Id="rId79" Type="http://schemas.openxmlformats.org/officeDocument/2006/relationships/oleObject" Target="embeddings/oleObject41.bin"/><Relationship Id="rId102" Type="http://schemas.openxmlformats.org/officeDocument/2006/relationships/image" Target="media/image46.wmf"/><Relationship Id="rId123" Type="http://schemas.openxmlformats.org/officeDocument/2006/relationships/image" Target="media/image56.wmf"/><Relationship Id="rId128" Type="http://schemas.openxmlformats.org/officeDocument/2006/relationships/oleObject" Target="embeddings/oleObject66.bin"/><Relationship Id="rId144" Type="http://schemas.openxmlformats.org/officeDocument/2006/relationships/image" Target="media/image66.wmf"/><Relationship Id="rId149" Type="http://schemas.openxmlformats.org/officeDocument/2006/relationships/image" Target="media/image68.wmf"/><Relationship Id="rId5" Type="http://schemas.openxmlformats.org/officeDocument/2006/relationships/image" Target="media/image1.wmf"/><Relationship Id="rId90" Type="http://schemas.openxmlformats.org/officeDocument/2006/relationships/image" Target="media/image40.wmf"/><Relationship Id="rId95" Type="http://schemas.openxmlformats.org/officeDocument/2006/relationships/oleObject" Target="embeddings/oleObject49.bin"/><Relationship Id="rId160" Type="http://schemas.openxmlformats.org/officeDocument/2006/relationships/oleObject" Target="embeddings/oleObject83.bin"/><Relationship Id="rId22" Type="http://schemas.openxmlformats.org/officeDocument/2006/relationships/image" Target="media/image10.wmf"/><Relationship Id="rId27" Type="http://schemas.openxmlformats.org/officeDocument/2006/relationships/oleObject" Target="embeddings/oleObject11.bin"/><Relationship Id="rId43" Type="http://schemas.openxmlformats.org/officeDocument/2006/relationships/image" Target="media/image19.wmf"/><Relationship Id="rId48" Type="http://schemas.openxmlformats.org/officeDocument/2006/relationships/oleObject" Target="embeddings/oleObject24.bin"/><Relationship Id="rId64" Type="http://schemas.openxmlformats.org/officeDocument/2006/relationships/image" Target="media/image28.wmf"/><Relationship Id="rId69" Type="http://schemas.openxmlformats.org/officeDocument/2006/relationships/oleObject" Target="embeddings/oleObject35.bin"/><Relationship Id="rId113" Type="http://schemas.openxmlformats.org/officeDocument/2006/relationships/oleObject" Target="embeddings/oleObject58.bin"/><Relationship Id="rId118" Type="http://schemas.openxmlformats.org/officeDocument/2006/relationships/oleObject" Target="embeddings/oleObject61.bin"/><Relationship Id="rId134" Type="http://schemas.openxmlformats.org/officeDocument/2006/relationships/oleObject" Target="embeddings/oleObject69.bin"/><Relationship Id="rId139" Type="http://schemas.openxmlformats.org/officeDocument/2006/relationships/oleObject" Target="embeddings/oleObject72.bin"/><Relationship Id="rId80" Type="http://schemas.openxmlformats.org/officeDocument/2006/relationships/image" Target="media/image35.wmf"/><Relationship Id="rId85" Type="http://schemas.openxmlformats.org/officeDocument/2006/relationships/oleObject" Target="embeddings/oleObject44.bin"/><Relationship Id="rId150" Type="http://schemas.openxmlformats.org/officeDocument/2006/relationships/oleObject" Target="embeddings/oleObject78.bin"/><Relationship Id="rId155" Type="http://schemas.openxmlformats.org/officeDocument/2006/relationships/image" Target="media/image71.wmf"/><Relationship Id="rId12" Type="http://schemas.openxmlformats.org/officeDocument/2006/relationships/image" Target="media/image5.wmf"/><Relationship Id="rId17" Type="http://schemas.openxmlformats.org/officeDocument/2006/relationships/oleObject" Target="embeddings/oleObject6.bin"/><Relationship Id="rId33" Type="http://schemas.openxmlformats.org/officeDocument/2006/relationships/oleObject" Target="embeddings/oleObject14.bin"/><Relationship Id="rId38" Type="http://schemas.openxmlformats.org/officeDocument/2006/relationships/oleObject" Target="embeddings/oleObject17.bin"/><Relationship Id="rId59" Type="http://schemas.openxmlformats.org/officeDocument/2006/relationships/oleObject" Target="embeddings/oleObject30.bin"/><Relationship Id="rId103" Type="http://schemas.openxmlformats.org/officeDocument/2006/relationships/oleObject" Target="embeddings/oleObject53.bin"/><Relationship Id="rId108" Type="http://schemas.openxmlformats.org/officeDocument/2006/relationships/image" Target="media/image49.wmf"/><Relationship Id="rId124" Type="http://schemas.openxmlformats.org/officeDocument/2006/relationships/oleObject" Target="embeddings/oleObject64.bin"/><Relationship Id="rId129" Type="http://schemas.openxmlformats.org/officeDocument/2006/relationships/image" Target="media/image59.wmf"/><Relationship Id="rId54" Type="http://schemas.openxmlformats.org/officeDocument/2006/relationships/image" Target="media/image23.wmf"/><Relationship Id="rId70" Type="http://schemas.openxmlformats.org/officeDocument/2006/relationships/oleObject" Target="embeddings/oleObject36.bin"/><Relationship Id="rId75" Type="http://schemas.openxmlformats.org/officeDocument/2006/relationships/oleObject" Target="embeddings/oleObject39.bin"/><Relationship Id="rId91" Type="http://schemas.openxmlformats.org/officeDocument/2006/relationships/oleObject" Target="embeddings/oleObject47.bin"/><Relationship Id="rId96" Type="http://schemas.openxmlformats.org/officeDocument/2006/relationships/image" Target="media/image43.wmf"/><Relationship Id="rId140" Type="http://schemas.openxmlformats.org/officeDocument/2006/relationships/image" Target="media/image64.wmf"/><Relationship Id="rId145" Type="http://schemas.openxmlformats.org/officeDocument/2006/relationships/oleObject" Target="embeddings/oleObject75.bin"/><Relationship Id="rId161" Type="http://schemas.openxmlformats.org/officeDocument/2006/relationships/oleObject" Target="embeddings/oleObject84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oleObject" Target="embeddings/oleObject25.bin"/><Relationship Id="rId57" Type="http://schemas.openxmlformats.org/officeDocument/2006/relationships/oleObject" Target="embeddings/oleObject29.bin"/><Relationship Id="rId106" Type="http://schemas.openxmlformats.org/officeDocument/2006/relationships/image" Target="media/image48.wmf"/><Relationship Id="rId114" Type="http://schemas.openxmlformats.org/officeDocument/2006/relationships/image" Target="media/image52.wmf"/><Relationship Id="rId119" Type="http://schemas.openxmlformats.org/officeDocument/2006/relationships/image" Target="media/image54.wmf"/><Relationship Id="rId127" Type="http://schemas.openxmlformats.org/officeDocument/2006/relationships/image" Target="media/image58.wmf"/><Relationship Id="rId10" Type="http://schemas.openxmlformats.org/officeDocument/2006/relationships/oleObject" Target="embeddings/oleObject3.bin"/><Relationship Id="rId31" Type="http://schemas.openxmlformats.org/officeDocument/2006/relationships/oleObject" Target="embeddings/oleObject13.bin"/><Relationship Id="rId44" Type="http://schemas.openxmlformats.org/officeDocument/2006/relationships/oleObject" Target="embeddings/oleObject21.bin"/><Relationship Id="rId52" Type="http://schemas.openxmlformats.org/officeDocument/2006/relationships/image" Target="media/image22.wmf"/><Relationship Id="rId60" Type="http://schemas.openxmlformats.org/officeDocument/2006/relationships/image" Target="media/image26.wmf"/><Relationship Id="rId65" Type="http://schemas.openxmlformats.org/officeDocument/2006/relationships/oleObject" Target="embeddings/oleObject33.bin"/><Relationship Id="rId73" Type="http://schemas.openxmlformats.org/officeDocument/2006/relationships/image" Target="media/image32.wmf"/><Relationship Id="rId78" Type="http://schemas.openxmlformats.org/officeDocument/2006/relationships/image" Target="media/image34.wmf"/><Relationship Id="rId81" Type="http://schemas.openxmlformats.org/officeDocument/2006/relationships/oleObject" Target="embeddings/oleObject42.bin"/><Relationship Id="rId86" Type="http://schemas.openxmlformats.org/officeDocument/2006/relationships/image" Target="media/image38.wmf"/><Relationship Id="rId94" Type="http://schemas.openxmlformats.org/officeDocument/2006/relationships/image" Target="media/image42.wmf"/><Relationship Id="rId99" Type="http://schemas.openxmlformats.org/officeDocument/2006/relationships/oleObject" Target="embeddings/oleObject51.bin"/><Relationship Id="rId101" Type="http://schemas.openxmlformats.org/officeDocument/2006/relationships/oleObject" Target="embeddings/oleObject52.bin"/><Relationship Id="rId122" Type="http://schemas.openxmlformats.org/officeDocument/2006/relationships/oleObject" Target="embeddings/oleObject63.bin"/><Relationship Id="rId130" Type="http://schemas.openxmlformats.org/officeDocument/2006/relationships/oleObject" Target="embeddings/oleObject67.bin"/><Relationship Id="rId135" Type="http://schemas.openxmlformats.org/officeDocument/2006/relationships/oleObject" Target="embeddings/oleObject70.bin"/><Relationship Id="rId143" Type="http://schemas.openxmlformats.org/officeDocument/2006/relationships/oleObject" Target="embeddings/oleObject74.bin"/><Relationship Id="rId148" Type="http://schemas.openxmlformats.org/officeDocument/2006/relationships/oleObject" Target="embeddings/oleObject77.bin"/><Relationship Id="rId151" Type="http://schemas.openxmlformats.org/officeDocument/2006/relationships/image" Target="media/image69.wmf"/><Relationship Id="rId156" Type="http://schemas.openxmlformats.org/officeDocument/2006/relationships/oleObject" Target="embeddings/oleObject81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oleObject" Target="embeddings/oleObject4.bin"/><Relationship Id="rId18" Type="http://schemas.openxmlformats.org/officeDocument/2006/relationships/image" Target="media/image8.wmf"/><Relationship Id="rId39" Type="http://schemas.openxmlformats.org/officeDocument/2006/relationships/oleObject" Target="embeddings/oleObject18.bin"/><Relationship Id="rId109" Type="http://schemas.openxmlformats.org/officeDocument/2006/relationships/oleObject" Target="embeddings/oleObject56.bin"/><Relationship Id="rId34" Type="http://schemas.openxmlformats.org/officeDocument/2006/relationships/image" Target="media/image16.wmf"/><Relationship Id="rId50" Type="http://schemas.openxmlformats.org/officeDocument/2006/relationships/image" Target="media/image21.wmf"/><Relationship Id="rId55" Type="http://schemas.openxmlformats.org/officeDocument/2006/relationships/oleObject" Target="embeddings/oleObject28.bin"/><Relationship Id="rId76" Type="http://schemas.openxmlformats.org/officeDocument/2006/relationships/image" Target="media/image33.wmf"/><Relationship Id="rId97" Type="http://schemas.openxmlformats.org/officeDocument/2006/relationships/oleObject" Target="embeddings/oleObject50.bin"/><Relationship Id="rId104" Type="http://schemas.openxmlformats.org/officeDocument/2006/relationships/image" Target="media/image47.wmf"/><Relationship Id="rId120" Type="http://schemas.openxmlformats.org/officeDocument/2006/relationships/oleObject" Target="embeddings/oleObject62.bin"/><Relationship Id="rId125" Type="http://schemas.openxmlformats.org/officeDocument/2006/relationships/image" Target="media/image57.wmf"/><Relationship Id="rId141" Type="http://schemas.openxmlformats.org/officeDocument/2006/relationships/oleObject" Target="embeddings/oleObject73.bin"/><Relationship Id="rId146" Type="http://schemas.openxmlformats.org/officeDocument/2006/relationships/oleObject" Target="embeddings/oleObject76.bin"/><Relationship Id="rId7" Type="http://schemas.openxmlformats.org/officeDocument/2006/relationships/image" Target="media/image2.wmf"/><Relationship Id="rId71" Type="http://schemas.openxmlformats.org/officeDocument/2006/relationships/image" Target="media/image31.wmf"/><Relationship Id="rId92" Type="http://schemas.openxmlformats.org/officeDocument/2006/relationships/image" Target="media/image41.wmf"/><Relationship Id="rId162" Type="http://schemas.openxmlformats.org/officeDocument/2006/relationships/fontTable" Target="fontTable.xml"/><Relationship Id="rId2" Type="http://schemas.openxmlformats.org/officeDocument/2006/relationships/styles" Target="styles.xml"/><Relationship Id="rId29" Type="http://schemas.openxmlformats.org/officeDocument/2006/relationships/oleObject" Target="embeddings/oleObject12.bin"/><Relationship Id="rId24" Type="http://schemas.openxmlformats.org/officeDocument/2006/relationships/image" Target="media/image11.wmf"/><Relationship Id="rId40" Type="http://schemas.openxmlformats.org/officeDocument/2006/relationships/oleObject" Target="embeddings/oleObject19.bin"/><Relationship Id="rId45" Type="http://schemas.openxmlformats.org/officeDocument/2006/relationships/image" Target="media/image20.wmf"/><Relationship Id="rId66" Type="http://schemas.openxmlformats.org/officeDocument/2006/relationships/image" Target="media/image29.wmf"/><Relationship Id="rId87" Type="http://schemas.openxmlformats.org/officeDocument/2006/relationships/oleObject" Target="embeddings/oleObject45.bin"/><Relationship Id="rId110" Type="http://schemas.openxmlformats.org/officeDocument/2006/relationships/image" Target="media/image50.wmf"/><Relationship Id="rId115" Type="http://schemas.openxmlformats.org/officeDocument/2006/relationships/oleObject" Target="embeddings/oleObject59.bin"/><Relationship Id="rId131" Type="http://schemas.openxmlformats.org/officeDocument/2006/relationships/image" Target="media/image60.wmf"/><Relationship Id="rId136" Type="http://schemas.openxmlformats.org/officeDocument/2006/relationships/image" Target="media/image62.wmf"/><Relationship Id="rId157" Type="http://schemas.openxmlformats.org/officeDocument/2006/relationships/image" Target="media/image72.wmf"/><Relationship Id="rId61" Type="http://schemas.openxmlformats.org/officeDocument/2006/relationships/oleObject" Target="embeddings/oleObject31.bin"/><Relationship Id="rId82" Type="http://schemas.openxmlformats.org/officeDocument/2006/relationships/image" Target="media/image36.wmf"/><Relationship Id="rId152" Type="http://schemas.openxmlformats.org/officeDocument/2006/relationships/oleObject" Target="embeddings/oleObject79.bin"/><Relationship Id="rId19" Type="http://schemas.openxmlformats.org/officeDocument/2006/relationships/oleObject" Target="embeddings/oleObject7.bin"/><Relationship Id="rId14" Type="http://schemas.openxmlformats.org/officeDocument/2006/relationships/image" Target="media/image6.wmf"/><Relationship Id="rId30" Type="http://schemas.openxmlformats.org/officeDocument/2006/relationships/image" Target="media/image14.wmf"/><Relationship Id="rId35" Type="http://schemas.openxmlformats.org/officeDocument/2006/relationships/oleObject" Target="embeddings/oleObject15.bin"/><Relationship Id="rId56" Type="http://schemas.openxmlformats.org/officeDocument/2006/relationships/image" Target="media/image24.wmf"/><Relationship Id="rId77" Type="http://schemas.openxmlformats.org/officeDocument/2006/relationships/oleObject" Target="embeddings/oleObject40.bin"/><Relationship Id="rId100" Type="http://schemas.openxmlformats.org/officeDocument/2006/relationships/image" Target="media/image45.wmf"/><Relationship Id="rId105" Type="http://schemas.openxmlformats.org/officeDocument/2006/relationships/oleObject" Target="embeddings/oleObject54.bin"/><Relationship Id="rId126" Type="http://schemas.openxmlformats.org/officeDocument/2006/relationships/oleObject" Target="embeddings/oleObject65.bin"/><Relationship Id="rId147" Type="http://schemas.openxmlformats.org/officeDocument/2006/relationships/image" Target="media/image67.wmf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6.bin"/><Relationship Id="rId72" Type="http://schemas.openxmlformats.org/officeDocument/2006/relationships/oleObject" Target="embeddings/oleObject37.bin"/><Relationship Id="rId93" Type="http://schemas.openxmlformats.org/officeDocument/2006/relationships/oleObject" Target="embeddings/oleObject48.bin"/><Relationship Id="rId98" Type="http://schemas.openxmlformats.org/officeDocument/2006/relationships/image" Target="media/image44.wmf"/><Relationship Id="rId121" Type="http://schemas.openxmlformats.org/officeDocument/2006/relationships/image" Target="media/image55.wmf"/><Relationship Id="rId142" Type="http://schemas.openxmlformats.org/officeDocument/2006/relationships/image" Target="media/image65.wmf"/><Relationship Id="rId163" Type="http://schemas.openxmlformats.org/officeDocument/2006/relationships/theme" Target="theme/theme1.xml"/><Relationship Id="rId3" Type="http://schemas.openxmlformats.org/officeDocument/2006/relationships/settings" Target="settings.xml"/><Relationship Id="rId25" Type="http://schemas.openxmlformats.org/officeDocument/2006/relationships/oleObject" Target="embeddings/oleObject10.bin"/><Relationship Id="rId46" Type="http://schemas.openxmlformats.org/officeDocument/2006/relationships/oleObject" Target="embeddings/oleObject22.bin"/><Relationship Id="rId67" Type="http://schemas.openxmlformats.org/officeDocument/2006/relationships/oleObject" Target="embeddings/oleObject34.bin"/><Relationship Id="rId116" Type="http://schemas.openxmlformats.org/officeDocument/2006/relationships/oleObject" Target="embeddings/oleObject60.bin"/><Relationship Id="rId137" Type="http://schemas.openxmlformats.org/officeDocument/2006/relationships/oleObject" Target="embeddings/oleObject71.bin"/><Relationship Id="rId158" Type="http://schemas.openxmlformats.org/officeDocument/2006/relationships/oleObject" Target="embeddings/oleObject82.bin"/><Relationship Id="rId20" Type="http://schemas.openxmlformats.org/officeDocument/2006/relationships/image" Target="media/image9.wmf"/><Relationship Id="rId41" Type="http://schemas.openxmlformats.org/officeDocument/2006/relationships/image" Target="media/image18.wmf"/><Relationship Id="rId62" Type="http://schemas.openxmlformats.org/officeDocument/2006/relationships/image" Target="media/image27.wmf"/><Relationship Id="rId83" Type="http://schemas.openxmlformats.org/officeDocument/2006/relationships/oleObject" Target="embeddings/oleObject43.bin"/><Relationship Id="rId88" Type="http://schemas.openxmlformats.org/officeDocument/2006/relationships/image" Target="media/image39.wmf"/><Relationship Id="rId111" Type="http://schemas.openxmlformats.org/officeDocument/2006/relationships/oleObject" Target="embeddings/oleObject57.bin"/><Relationship Id="rId132" Type="http://schemas.openxmlformats.org/officeDocument/2006/relationships/oleObject" Target="embeddings/oleObject68.bin"/><Relationship Id="rId153" Type="http://schemas.openxmlformats.org/officeDocument/2006/relationships/image" Target="media/image70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1520</TotalTime>
  <Pages>6</Pages>
  <Words>1391</Words>
  <Characters>7932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Intel Corporation</Company>
  <LinksUpToDate>false</LinksUpToDate>
  <CharactersWithSpaces>9305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ochen1</dc:creator>
  <cp:lastModifiedBy>hanoch</cp:lastModifiedBy>
  <cp:revision>5</cp:revision>
  <dcterms:created xsi:type="dcterms:W3CDTF">2012-03-20T22:46:00Z</dcterms:created>
  <dcterms:modified xsi:type="dcterms:W3CDTF">2012-03-22T09:52:00Z</dcterms:modified>
</cp:coreProperties>
</file>